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79321" w14:textId="7ECA6DB1" w:rsidR="002C6F2C" w:rsidRPr="00B95606" w:rsidRDefault="002C6F2C" w:rsidP="002C6F2C">
      <w:pPr>
        <w:pStyle w:val="Header"/>
        <w:rPr>
          <w:rFonts w:eastAsia="SimSun"/>
          <w:sz w:val="24"/>
          <w:lang w:eastAsia="zh-CN"/>
        </w:rPr>
      </w:pPr>
      <w:bookmarkStart w:id="0" w:name="OLE_LINK39"/>
      <w:r w:rsidRPr="00434DF6">
        <w:rPr>
          <w:rFonts w:eastAsia="SimSun"/>
          <w:sz w:val="24"/>
          <w:lang w:eastAsia="zh-CN"/>
        </w:rPr>
        <w:t>3GPP TSG-RAN WG2 Meeting #12</w:t>
      </w:r>
      <w:r w:rsidR="00FB2200">
        <w:rPr>
          <w:rFonts w:eastAsia="SimSun"/>
          <w:sz w:val="24"/>
          <w:lang w:eastAsia="zh-CN"/>
        </w:rPr>
        <w:t>4</w:t>
      </w:r>
      <w:r w:rsidRPr="00B95606">
        <w:rPr>
          <w:rFonts w:eastAsia="SimSun"/>
          <w:sz w:val="24"/>
          <w:lang w:eastAsia="zh-CN"/>
        </w:rPr>
        <w:t xml:space="preserve">              </w:t>
      </w:r>
      <w:r w:rsidR="00FB2200">
        <w:rPr>
          <w:rFonts w:eastAsia="SimSun"/>
          <w:sz w:val="24"/>
          <w:lang w:eastAsia="zh-CN"/>
        </w:rPr>
        <w:t xml:space="preserve">    </w:t>
      </w:r>
      <w:r w:rsidRPr="00B95606">
        <w:rPr>
          <w:rFonts w:eastAsia="SimSun"/>
          <w:sz w:val="24"/>
          <w:lang w:eastAsia="zh-CN"/>
        </w:rPr>
        <w:t xml:space="preserve">                                    </w:t>
      </w:r>
      <w:r w:rsidR="00FB2200" w:rsidRPr="00FB2200">
        <w:rPr>
          <w:rFonts w:eastAsia="SimSun"/>
          <w:sz w:val="24"/>
          <w:lang w:eastAsia="zh-CN"/>
        </w:rPr>
        <w:t>R2-2312872</w:t>
      </w:r>
    </w:p>
    <w:p w14:paraId="76C44801" w14:textId="4B579F9F" w:rsidR="00434DF6" w:rsidRPr="001841BC" w:rsidRDefault="009B02FF" w:rsidP="00434DF6">
      <w:pPr>
        <w:spacing w:before="0" w:after="120"/>
        <w:outlineLvl w:val="0"/>
        <w:rPr>
          <w:b/>
          <w:sz w:val="24"/>
          <w:szCs w:val="20"/>
        </w:rPr>
      </w:pPr>
      <w:r w:rsidRPr="00BE7234">
        <w:rPr>
          <w:rFonts w:eastAsia="Yu Mincho" w:cs="Arial"/>
          <w:b/>
          <w:noProof/>
          <w:sz w:val="24"/>
        </w:rPr>
        <w:t>Chicago, USA, 13</w:t>
      </w:r>
      <w:r w:rsidRPr="00BE7234">
        <w:rPr>
          <w:rFonts w:eastAsia="Yu Mincho" w:cs="Arial"/>
          <w:b/>
          <w:noProof/>
          <w:sz w:val="24"/>
          <w:vertAlign w:val="superscript"/>
        </w:rPr>
        <w:t>th</w:t>
      </w:r>
      <w:r w:rsidRPr="00BE7234">
        <w:rPr>
          <w:rFonts w:eastAsia="Yu Mincho" w:cs="Arial"/>
          <w:b/>
          <w:noProof/>
          <w:sz w:val="24"/>
        </w:rPr>
        <w:t xml:space="preserve"> - 17</w:t>
      </w:r>
      <w:r w:rsidRPr="00BE7234">
        <w:rPr>
          <w:rFonts w:eastAsia="Yu Mincho" w:cs="Arial"/>
          <w:b/>
          <w:noProof/>
          <w:sz w:val="24"/>
          <w:vertAlign w:val="superscript"/>
        </w:rPr>
        <w:t>th</w:t>
      </w:r>
      <w:r w:rsidRPr="00BE7234">
        <w:rPr>
          <w:rFonts w:eastAsia="Yu Mincho" w:cs="Arial"/>
          <w:b/>
          <w:noProof/>
          <w:sz w:val="24"/>
        </w:rPr>
        <w:t xml:space="preserve"> November 2023</w:t>
      </w:r>
    </w:p>
    <w:bookmarkEnd w:id="0"/>
    <w:p w14:paraId="2E1FA2FC" w14:textId="3F4C93ED"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7EB29C96"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D46E98">
        <w:rPr>
          <w:rFonts w:eastAsia="SimSun"/>
          <w:sz w:val="22"/>
          <w:szCs w:val="22"/>
          <w:lang w:eastAsia="zh-CN"/>
        </w:rPr>
        <w:t xml:space="preserve">Inter-RAT mobility for </w:t>
      </w:r>
      <w:proofErr w:type="spellStart"/>
      <w:r w:rsidR="00D46E98">
        <w:rPr>
          <w:rFonts w:eastAsia="SimSun"/>
          <w:sz w:val="22"/>
          <w:szCs w:val="22"/>
          <w:lang w:eastAsia="zh-CN"/>
        </w:rPr>
        <w:t>QoE</w:t>
      </w:r>
      <w:proofErr w:type="spellEnd"/>
    </w:p>
    <w:p w14:paraId="3A7E1972" w14:textId="14AAB29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CF0155">
        <w:rPr>
          <w:rFonts w:cs="Arial"/>
          <w:sz w:val="22"/>
          <w:szCs w:val="22"/>
        </w:rPr>
        <w:t>7</w:t>
      </w:r>
      <w:r w:rsidR="00924472">
        <w:rPr>
          <w:rFonts w:cs="Arial"/>
          <w:sz w:val="22"/>
          <w:szCs w:val="22"/>
        </w:rPr>
        <w:t>.</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7E50DA51" w:rsidR="00E80119" w:rsidRDefault="00D46E98" w:rsidP="00D53439">
      <w:pPr>
        <w:spacing w:line="280" w:lineRule="atLeast"/>
        <w:jc w:val="both"/>
        <w:rPr>
          <w:lang w:eastAsia="ko-KR"/>
        </w:rPr>
      </w:pPr>
      <w:r>
        <w:rPr>
          <w:lang w:eastAsia="ko-KR"/>
        </w:rPr>
        <w:t xml:space="preserve">This contribution </w:t>
      </w:r>
      <w:proofErr w:type="gramStart"/>
      <w:r>
        <w:rPr>
          <w:lang w:eastAsia="ko-KR"/>
        </w:rPr>
        <w:t>discuss</w:t>
      </w:r>
      <w:proofErr w:type="gramEnd"/>
      <w:r>
        <w:rPr>
          <w:lang w:eastAsia="ko-KR"/>
        </w:rPr>
        <w:t xml:space="preserve"> RAN2 aspects to support inter-RAT mobility for </w:t>
      </w:r>
      <w:proofErr w:type="spellStart"/>
      <w:r>
        <w:rPr>
          <w:lang w:eastAsia="ko-KR"/>
        </w:rPr>
        <w:t>QoE</w:t>
      </w:r>
      <w:proofErr w:type="spellEnd"/>
      <w:r w:rsidR="009F29DA">
        <w:rPr>
          <w:lang w:eastAsia="ko-KR"/>
        </w:rPr>
        <w:t>.</w:t>
      </w:r>
    </w:p>
    <w:p w14:paraId="3935F9CE" w14:textId="3DCEF15B"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470E0627" w14:textId="3715D77F" w:rsidR="004D63BB" w:rsidRPr="009F29DA" w:rsidRDefault="009F29DA" w:rsidP="004D63BB">
      <w:pPr>
        <w:pStyle w:val="BodyText"/>
        <w:rPr>
          <w:rFonts w:eastAsia="DengXian" w:cs="Arial"/>
          <w:szCs w:val="20"/>
          <w:lang w:val="en-GB" w:eastAsia="zh-CN"/>
        </w:rPr>
      </w:pPr>
      <w:r w:rsidRPr="009F29DA">
        <w:rPr>
          <w:rFonts w:eastAsia="DengXian" w:cs="Arial"/>
          <w:szCs w:val="20"/>
          <w:lang w:val="en-GB" w:eastAsia="zh-CN"/>
        </w:rPr>
        <w:t xml:space="preserve">In the incoming </w:t>
      </w:r>
      <w:proofErr w:type="gramStart"/>
      <w:r w:rsidRPr="009F29DA">
        <w:rPr>
          <w:rFonts w:eastAsia="DengXian" w:cs="Arial"/>
          <w:szCs w:val="20"/>
          <w:lang w:val="en-GB" w:eastAsia="zh-CN"/>
        </w:rPr>
        <w:t>LS</w:t>
      </w:r>
      <w:r w:rsidR="009B02FF">
        <w:rPr>
          <w:rFonts w:eastAsia="DengXian" w:cs="Arial"/>
          <w:szCs w:val="20"/>
          <w:lang w:val="en-GB" w:eastAsia="zh-CN"/>
        </w:rPr>
        <w:t>[</w:t>
      </w:r>
      <w:proofErr w:type="gramEnd"/>
      <w:r w:rsidR="009B02FF">
        <w:rPr>
          <w:rFonts w:eastAsia="DengXian" w:cs="Arial"/>
          <w:szCs w:val="20"/>
          <w:lang w:val="en-GB" w:eastAsia="zh-CN"/>
        </w:rPr>
        <w:t xml:space="preserve">1] </w:t>
      </w:r>
      <w:r w:rsidRPr="009F29DA">
        <w:rPr>
          <w:rFonts w:eastAsia="DengXian" w:cs="Arial"/>
          <w:szCs w:val="20"/>
          <w:lang w:val="en-GB" w:eastAsia="zh-CN"/>
        </w:rPr>
        <w:t>from RAN3</w:t>
      </w:r>
      <w:r>
        <w:rPr>
          <w:rFonts w:eastAsia="DengXian" w:cs="Arial"/>
          <w:szCs w:val="20"/>
          <w:lang w:val="en-GB" w:eastAsia="zh-CN"/>
        </w:rPr>
        <w:t>, RAN3 has the following agreements for Inter-RAT mobility</w:t>
      </w:r>
    </w:p>
    <w:p w14:paraId="19F93FCA" w14:textId="77777777" w:rsidR="00A949A3" w:rsidRDefault="00A949A3" w:rsidP="009F29DA">
      <w:pPr>
        <w:pBdr>
          <w:top w:val="single" w:sz="4" w:space="1" w:color="auto"/>
          <w:left w:val="single" w:sz="4" w:space="4" w:color="auto"/>
          <w:bottom w:val="single" w:sz="4" w:space="1" w:color="auto"/>
          <w:right w:val="single" w:sz="4" w:space="4" w:color="auto"/>
        </w:pBdr>
        <w:overflowPunct w:val="0"/>
        <w:autoSpaceDE w:val="0"/>
        <w:autoSpaceDN w:val="0"/>
        <w:adjustRightInd w:val="0"/>
        <w:ind w:leftChars="100" w:left="200"/>
        <w:textAlignment w:val="baseline"/>
        <w:rPr>
          <w:rFonts w:eastAsia="DengXian" w:cs="Arial"/>
          <w:szCs w:val="20"/>
          <w:lang w:val="en-GB" w:eastAsia="zh-CN"/>
        </w:rPr>
      </w:pPr>
      <w:r>
        <w:rPr>
          <w:rFonts w:eastAsia="DengXian" w:cs="Arial"/>
          <w:szCs w:val="20"/>
          <w:lang w:val="en-GB" w:eastAsia="zh-CN"/>
        </w:rPr>
        <w:t>For Inter-RAT mobility</w:t>
      </w:r>
    </w:p>
    <w:p w14:paraId="0A10DA83" w14:textId="77777777" w:rsidR="00A949A3" w:rsidRPr="00AA0F14" w:rsidRDefault="00A949A3" w:rsidP="009F29DA">
      <w:pPr>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ind w:leftChars="100" w:left="557" w:hanging="357"/>
        <w:textAlignment w:val="baseline"/>
        <w:rPr>
          <w:rFonts w:eastAsia="DengXian" w:cs="Arial"/>
          <w:szCs w:val="20"/>
          <w:lang w:val="en-GB" w:eastAsia="zh-CN"/>
        </w:rPr>
      </w:pPr>
      <w:r w:rsidRPr="00AA0F14">
        <w:rPr>
          <w:rFonts w:eastAsia="DengXian" w:cs="Arial"/>
          <w:szCs w:val="20"/>
          <w:lang w:val="en-GB" w:eastAsia="zh-CN"/>
        </w:rPr>
        <w:t>For HO from LTE/5GC to NR, there is no impacts to RAN3</w:t>
      </w:r>
    </w:p>
    <w:p w14:paraId="027E1FBE" w14:textId="449EFB28" w:rsidR="0004310D" w:rsidRDefault="00A949A3" w:rsidP="003F1E70">
      <w:pPr>
        <w:numPr>
          <w:ilvl w:val="0"/>
          <w:numId w:val="2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Chars="100" w:left="560"/>
        <w:textAlignment w:val="baseline"/>
        <w:rPr>
          <w:rFonts w:eastAsia="DengXian" w:cs="Arial"/>
          <w:szCs w:val="20"/>
          <w:lang w:val="en-GB" w:eastAsia="zh-CN"/>
        </w:rPr>
      </w:pPr>
      <w:r w:rsidRPr="0004310D">
        <w:rPr>
          <w:rFonts w:eastAsia="DengXian" w:cs="Arial"/>
          <w:szCs w:val="20"/>
          <w:lang w:val="en-GB" w:eastAsia="zh-CN"/>
        </w:rPr>
        <w:t xml:space="preserve">From NR to LTE, the source node decides which one of the </w:t>
      </w:r>
      <w:proofErr w:type="spellStart"/>
      <w:r w:rsidRPr="0004310D">
        <w:rPr>
          <w:rFonts w:eastAsia="DengXian" w:cs="Arial"/>
          <w:szCs w:val="20"/>
          <w:lang w:val="en-GB" w:eastAsia="zh-CN"/>
        </w:rPr>
        <w:t>QoE</w:t>
      </w:r>
      <w:proofErr w:type="spellEnd"/>
      <w:r w:rsidRPr="0004310D">
        <w:rPr>
          <w:rFonts w:eastAsia="DengXian" w:cs="Arial"/>
          <w:szCs w:val="20"/>
          <w:lang w:val="en-GB" w:eastAsia="zh-CN"/>
        </w:rPr>
        <w:t xml:space="preserve"> configurations to keep</w:t>
      </w:r>
    </w:p>
    <w:p w14:paraId="22160221" w14:textId="47CEA1F6" w:rsidR="0004310D" w:rsidRPr="0004310D" w:rsidRDefault="001C167A" w:rsidP="001C167A">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200"/>
        <w:textAlignment w:val="baseline"/>
        <w:rPr>
          <w:rFonts w:eastAsia="DengXian" w:cs="Arial"/>
          <w:szCs w:val="20"/>
          <w:lang w:val="en-GB" w:eastAsia="zh-CN"/>
        </w:rPr>
      </w:pPr>
      <w:r w:rsidRPr="001C167A">
        <w:rPr>
          <w:rFonts w:eastAsia="DengXian" w:cs="Arial"/>
          <w:szCs w:val="20"/>
          <w:lang w:val="en-GB" w:eastAsia="zh-CN"/>
        </w:rPr>
        <w:t xml:space="preserve">RAN3 thinks that the agreements on NR-DC and Inter-RAT mobility may require further RAN2 work, i.e., RAN2 needs to consider how to treat the unsent </w:t>
      </w:r>
      <w:proofErr w:type="spellStart"/>
      <w:r w:rsidRPr="001C167A">
        <w:rPr>
          <w:rFonts w:eastAsia="DengXian" w:cs="Arial"/>
          <w:szCs w:val="20"/>
          <w:lang w:val="en-GB" w:eastAsia="zh-CN"/>
        </w:rPr>
        <w:t>QoE</w:t>
      </w:r>
      <w:proofErr w:type="spellEnd"/>
      <w:r w:rsidRPr="001C167A">
        <w:rPr>
          <w:rFonts w:eastAsia="DengXian" w:cs="Arial"/>
          <w:szCs w:val="20"/>
          <w:lang w:val="en-GB" w:eastAsia="zh-CN"/>
        </w:rPr>
        <w:t xml:space="preserve"> report by UE during SN release, </w:t>
      </w:r>
      <w:r w:rsidRPr="001C167A">
        <w:rPr>
          <w:rFonts w:eastAsia="DengXian" w:cs="Arial"/>
          <w:szCs w:val="20"/>
          <w:highlight w:val="yellow"/>
          <w:lang w:val="en-GB" w:eastAsia="zh-CN"/>
        </w:rPr>
        <w:t xml:space="preserve">how UE release the other </w:t>
      </w:r>
      <w:proofErr w:type="spellStart"/>
      <w:r w:rsidRPr="001C167A">
        <w:rPr>
          <w:rFonts w:eastAsia="DengXian" w:cs="Arial"/>
          <w:szCs w:val="20"/>
          <w:highlight w:val="yellow"/>
          <w:lang w:val="en-GB" w:eastAsia="zh-CN"/>
        </w:rPr>
        <w:t>QoE</w:t>
      </w:r>
      <w:proofErr w:type="spellEnd"/>
      <w:r w:rsidRPr="001C167A">
        <w:rPr>
          <w:rFonts w:eastAsia="DengXian" w:cs="Arial"/>
          <w:szCs w:val="20"/>
          <w:highlight w:val="yellow"/>
          <w:lang w:val="en-GB" w:eastAsia="zh-CN"/>
        </w:rPr>
        <w:t xml:space="preserve"> measurements during the Inter-RAT handover.</w:t>
      </w:r>
    </w:p>
    <w:p w14:paraId="2FC0F773" w14:textId="061D4833" w:rsidR="009F29DA" w:rsidRDefault="009F29DA" w:rsidP="0080325A">
      <w:pPr>
        <w:rPr>
          <w:rFonts w:eastAsia="MS Mincho"/>
          <w:lang w:val="en-GB" w:eastAsia="zh-CN"/>
        </w:rPr>
      </w:pPr>
      <w:proofErr w:type="spellStart"/>
      <w:r w:rsidRPr="009F29DA">
        <w:rPr>
          <w:rFonts w:eastAsia="MS Mincho"/>
          <w:lang w:val="en-GB" w:eastAsia="zh-CN"/>
        </w:rPr>
        <w:t>QoE</w:t>
      </w:r>
      <w:proofErr w:type="spellEnd"/>
      <w:r w:rsidRPr="009F29DA">
        <w:rPr>
          <w:rFonts w:eastAsia="MS Mincho"/>
          <w:lang w:val="en-GB" w:eastAsia="zh-CN"/>
        </w:rPr>
        <w:t xml:space="preserve"> configuration and UE </w:t>
      </w:r>
      <w:proofErr w:type="spellStart"/>
      <w:r w:rsidRPr="009F29DA">
        <w:rPr>
          <w:rFonts w:eastAsia="MS Mincho"/>
          <w:lang w:val="en-GB" w:eastAsia="zh-CN"/>
        </w:rPr>
        <w:t>behavior</w:t>
      </w:r>
      <w:proofErr w:type="spellEnd"/>
      <w:r w:rsidRPr="009F29DA">
        <w:rPr>
          <w:rFonts w:eastAsia="MS Mincho"/>
          <w:lang w:val="en-GB" w:eastAsia="zh-CN"/>
        </w:rPr>
        <w:t xml:space="preserve"> are different in NR and LTE</w:t>
      </w:r>
      <w:r>
        <w:rPr>
          <w:rFonts w:eastAsia="MS Mincho"/>
          <w:lang w:val="en-GB" w:eastAsia="zh-CN"/>
        </w:rPr>
        <w:t>, and the following table shows the difference.</w:t>
      </w:r>
    </w:p>
    <w:tbl>
      <w:tblPr>
        <w:tblStyle w:val="TableGrid"/>
        <w:tblW w:w="0" w:type="auto"/>
        <w:tblLook w:val="04A0" w:firstRow="1" w:lastRow="0" w:firstColumn="1" w:lastColumn="0" w:noHBand="0" w:noVBand="1"/>
      </w:tblPr>
      <w:tblGrid>
        <w:gridCol w:w="1885"/>
        <w:gridCol w:w="4155"/>
        <w:gridCol w:w="3020"/>
      </w:tblGrid>
      <w:tr w:rsidR="009F29DA" w14:paraId="4BBD50AA" w14:textId="77777777" w:rsidTr="009F29DA">
        <w:tc>
          <w:tcPr>
            <w:tcW w:w="1885" w:type="dxa"/>
          </w:tcPr>
          <w:p w14:paraId="7FD5BE71" w14:textId="77777777" w:rsidR="009F29DA" w:rsidRDefault="009F29DA" w:rsidP="0080325A">
            <w:pPr>
              <w:rPr>
                <w:rFonts w:eastAsia="MS Mincho"/>
                <w:lang w:val="en-GB" w:eastAsia="zh-CN"/>
              </w:rPr>
            </w:pPr>
          </w:p>
        </w:tc>
        <w:tc>
          <w:tcPr>
            <w:tcW w:w="4155" w:type="dxa"/>
          </w:tcPr>
          <w:p w14:paraId="45F7E18C" w14:textId="3E622625" w:rsidR="009F29DA" w:rsidRDefault="009F29DA" w:rsidP="0080325A">
            <w:pPr>
              <w:rPr>
                <w:rFonts w:eastAsia="MS Mincho"/>
                <w:lang w:val="en-GB" w:eastAsia="zh-CN"/>
              </w:rPr>
            </w:pPr>
            <w:r>
              <w:rPr>
                <w:rFonts w:eastAsia="MS Mincho"/>
                <w:lang w:val="en-GB" w:eastAsia="zh-CN"/>
              </w:rPr>
              <w:t>NR</w:t>
            </w:r>
          </w:p>
        </w:tc>
        <w:tc>
          <w:tcPr>
            <w:tcW w:w="3020" w:type="dxa"/>
          </w:tcPr>
          <w:p w14:paraId="5194924C" w14:textId="19E1F9A2" w:rsidR="009F29DA" w:rsidRDefault="009F29DA" w:rsidP="0080325A">
            <w:pPr>
              <w:rPr>
                <w:rFonts w:eastAsia="MS Mincho"/>
                <w:lang w:val="en-GB" w:eastAsia="zh-CN"/>
              </w:rPr>
            </w:pPr>
            <w:r>
              <w:rPr>
                <w:rFonts w:eastAsia="MS Mincho"/>
                <w:lang w:val="en-GB" w:eastAsia="zh-CN"/>
              </w:rPr>
              <w:t>LTE</w:t>
            </w:r>
          </w:p>
        </w:tc>
      </w:tr>
      <w:tr w:rsidR="009F29DA" w14:paraId="3CC262F9" w14:textId="77777777" w:rsidTr="009F29DA">
        <w:tc>
          <w:tcPr>
            <w:tcW w:w="1885" w:type="dxa"/>
          </w:tcPr>
          <w:p w14:paraId="38CC688B" w14:textId="068D0C60" w:rsidR="009F29DA" w:rsidRDefault="009F29DA" w:rsidP="0080325A">
            <w:pPr>
              <w:rPr>
                <w:rFonts w:eastAsia="MS Mincho"/>
                <w:lang w:val="en-GB" w:eastAsia="zh-CN"/>
              </w:rPr>
            </w:pPr>
            <w:proofErr w:type="spellStart"/>
            <w:r>
              <w:rPr>
                <w:rFonts w:eastAsia="MS Mincho"/>
                <w:lang w:val="en-GB" w:eastAsia="zh-CN"/>
              </w:rPr>
              <w:t>QoE</w:t>
            </w:r>
            <w:proofErr w:type="spellEnd"/>
            <w:r>
              <w:rPr>
                <w:rFonts w:eastAsia="MS Mincho"/>
                <w:lang w:val="en-GB" w:eastAsia="zh-CN"/>
              </w:rPr>
              <w:t xml:space="preserve"> configuration</w:t>
            </w:r>
          </w:p>
        </w:tc>
        <w:tc>
          <w:tcPr>
            <w:tcW w:w="4155" w:type="dxa"/>
          </w:tcPr>
          <w:p w14:paraId="0291E22A" w14:textId="77777777" w:rsidR="009F29DA" w:rsidRDefault="009F29DA" w:rsidP="0080325A">
            <w:pPr>
              <w:rPr>
                <w:rFonts w:eastAsia="MS Mincho"/>
                <w:lang w:val="en-GB" w:eastAsia="zh-CN"/>
              </w:rPr>
            </w:pPr>
            <w:r>
              <w:rPr>
                <w:rFonts w:eastAsia="MS Mincho"/>
                <w:lang w:val="en-GB" w:eastAsia="zh-CN"/>
              </w:rPr>
              <w:t xml:space="preserve">- Multiple </w:t>
            </w:r>
            <w:proofErr w:type="spellStart"/>
            <w:r>
              <w:rPr>
                <w:rFonts w:eastAsia="MS Mincho"/>
                <w:lang w:val="en-GB" w:eastAsia="zh-CN"/>
              </w:rPr>
              <w:t>QoE</w:t>
            </w:r>
            <w:proofErr w:type="spellEnd"/>
            <w:r>
              <w:rPr>
                <w:rFonts w:eastAsia="MS Mincho"/>
                <w:lang w:val="en-GB" w:eastAsia="zh-CN"/>
              </w:rPr>
              <w:t xml:space="preserve"> configurations</w:t>
            </w:r>
          </w:p>
          <w:p w14:paraId="5AF7B338" w14:textId="77777777" w:rsidR="009F29DA" w:rsidRDefault="009F29DA" w:rsidP="0080325A">
            <w:pPr>
              <w:rPr>
                <w:rFonts w:eastAsia="MS Mincho"/>
                <w:lang w:val="en-GB" w:eastAsia="zh-CN"/>
              </w:rPr>
            </w:pPr>
            <w:r>
              <w:rPr>
                <w:rFonts w:eastAsia="MS Mincho"/>
                <w:lang w:val="en-GB" w:eastAsia="zh-CN"/>
              </w:rPr>
              <w:t xml:space="preserve">- </w:t>
            </w:r>
            <w:proofErr w:type="spellStart"/>
            <w:r>
              <w:rPr>
                <w:rFonts w:eastAsia="MS Mincho"/>
                <w:lang w:val="en-GB" w:eastAsia="zh-CN"/>
              </w:rPr>
              <w:t>QoE</w:t>
            </w:r>
            <w:proofErr w:type="spellEnd"/>
            <w:r>
              <w:rPr>
                <w:rFonts w:eastAsia="MS Mincho"/>
                <w:lang w:val="en-GB" w:eastAsia="zh-CN"/>
              </w:rPr>
              <w:t xml:space="preserve"> configuration is identified by RRC ID</w:t>
            </w:r>
          </w:p>
          <w:p w14:paraId="14D36DB9" w14:textId="7EB48823" w:rsidR="009F29DA" w:rsidRDefault="009F29DA" w:rsidP="0080325A">
            <w:pPr>
              <w:rPr>
                <w:rFonts w:eastAsia="MS Mincho"/>
                <w:lang w:val="en-GB" w:eastAsia="zh-CN"/>
              </w:rPr>
            </w:pPr>
            <w:r>
              <w:rPr>
                <w:rFonts w:eastAsia="MS Mincho"/>
                <w:lang w:val="en-GB" w:eastAsia="zh-CN"/>
              </w:rPr>
              <w:t>- slice scope checking</w:t>
            </w:r>
          </w:p>
        </w:tc>
        <w:tc>
          <w:tcPr>
            <w:tcW w:w="3020" w:type="dxa"/>
          </w:tcPr>
          <w:p w14:paraId="51333D31" w14:textId="77777777" w:rsidR="009F29DA" w:rsidRDefault="009F29DA" w:rsidP="0080325A">
            <w:pPr>
              <w:rPr>
                <w:rFonts w:eastAsia="MS Mincho"/>
                <w:lang w:val="en-GB" w:eastAsia="zh-CN"/>
              </w:rPr>
            </w:pPr>
            <w:r>
              <w:rPr>
                <w:rFonts w:eastAsia="MS Mincho"/>
                <w:lang w:val="en-GB" w:eastAsia="zh-CN"/>
              </w:rPr>
              <w:t xml:space="preserve">- One </w:t>
            </w:r>
            <w:proofErr w:type="spellStart"/>
            <w:r>
              <w:rPr>
                <w:rFonts w:eastAsia="MS Mincho"/>
                <w:lang w:val="en-GB" w:eastAsia="zh-CN"/>
              </w:rPr>
              <w:t>QoE</w:t>
            </w:r>
            <w:proofErr w:type="spellEnd"/>
            <w:r>
              <w:rPr>
                <w:rFonts w:eastAsia="MS Mincho"/>
                <w:lang w:val="en-GB" w:eastAsia="zh-CN"/>
              </w:rPr>
              <w:t xml:space="preserve"> configuration</w:t>
            </w:r>
          </w:p>
          <w:p w14:paraId="6162202B" w14:textId="77777777" w:rsidR="009F29DA" w:rsidRDefault="009F29DA" w:rsidP="0080325A">
            <w:pPr>
              <w:rPr>
                <w:rFonts w:eastAsia="MS Mincho"/>
                <w:lang w:val="en-GB" w:eastAsia="zh-CN"/>
              </w:rPr>
            </w:pPr>
            <w:r>
              <w:rPr>
                <w:rFonts w:eastAsia="MS Mincho"/>
                <w:lang w:val="en-GB" w:eastAsia="zh-CN"/>
              </w:rPr>
              <w:t>- Identified by service type</w:t>
            </w:r>
          </w:p>
          <w:p w14:paraId="0E2501CA" w14:textId="6BDD8F29" w:rsidR="009F29DA" w:rsidRDefault="009F29DA" w:rsidP="0080325A">
            <w:pPr>
              <w:rPr>
                <w:rFonts w:eastAsia="MS Mincho"/>
                <w:lang w:val="en-GB" w:eastAsia="zh-CN"/>
              </w:rPr>
            </w:pPr>
            <w:r>
              <w:rPr>
                <w:rFonts w:eastAsia="MS Mincho"/>
                <w:lang w:val="en-GB" w:eastAsia="zh-CN"/>
              </w:rPr>
              <w:t>- No slice scope checking</w:t>
            </w:r>
          </w:p>
        </w:tc>
      </w:tr>
      <w:tr w:rsidR="009F29DA" w14:paraId="3CFB24E2" w14:textId="77777777" w:rsidTr="009F29DA">
        <w:tc>
          <w:tcPr>
            <w:tcW w:w="1885" w:type="dxa"/>
          </w:tcPr>
          <w:p w14:paraId="085BB3F7" w14:textId="7A42F497" w:rsidR="009F29DA" w:rsidRDefault="009F29DA" w:rsidP="0080325A">
            <w:pPr>
              <w:rPr>
                <w:rFonts w:eastAsia="MS Mincho"/>
                <w:lang w:val="en-GB" w:eastAsia="zh-CN"/>
              </w:rPr>
            </w:pPr>
            <w:r>
              <w:rPr>
                <w:rFonts w:eastAsia="MS Mincho"/>
                <w:lang w:val="en-GB" w:eastAsia="zh-CN"/>
              </w:rPr>
              <w:t xml:space="preserve">AS handling </w:t>
            </w:r>
          </w:p>
        </w:tc>
        <w:tc>
          <w:tcPr>
            <w:tcW w:w="4155" w:type="dxa"/>
          </w:tcPr>
          <w:p w14:paraId="0351DBCA" w14:textId="5E424B69" w:rsidR="009F29DA" w:rsidRDefault="009F29DA" w:rsidP="0080325A">
            <w:pPr>
              <w:rPr>
                <w:rFonts w:eastAsia="MS Mincho"/>
                <w:lang w:val="en-GB" w:eastAsia="zh-CN"/>
              </w:rPr>
            </w:pPr>
            <w:r>
              <w:rPr>
                <w:rFonts w:eastAsia="MS Mincho"/>
                <w:lang w:val="en-GB" w:eastAsia="zh-CN"/>
              </w:rPr>
              <w:t xml:space="preserve">- forward multiple </w:t>
            </w:r>
            <w:proofErr w:type="spellStart"/>
            <w:r>
              <w:rPr>
                <w:rFonts w:eastAsia="MS Mincho"/>
                <w:lang w:val="en-GB" w:eastAsia="zh-CN"/>
              </w:rPr>
              <w:t>QoE</w:t>
            </w:r>
            <w:proofErr w:type="spellEnd"/>
            <w:r>
              <w:rPr>
                <w:rFonts w:eastAsia="MS Mincho"/>
                <w:lang w:val="en-GB" w:eastAsia="zh-CN"/>
              </w:rPr>
              <w:t xml:space="preserve"> configurations to APP</w:t>
            </w:r>
            <w:r w:rsidR="000E6568">
              <w:rPr>
                <w:rFonts w:eastAsia="MS Mincho"/>
                <w:lang w:val="en-GB" w:eastAsia="zh-CN"/>
              </w:rPr>
              <w:t xml:space="preserve"> along with the corresponding RRC ID</w:t>
            </w:r>
          </w:p>
          <w:p w14:paraId="4113C579" w14:textId="48EC2BAD" w:rsidR="009F29DA" w:rsidRDefault="009F29DA" w:rsidP="0080325A">
            <w:pPr>
              <w:rPr>
                <w:rFonts w:eastAsia="MS Mincho"/>
                <w:lang w:val="en-GB" w:eastAsia="zh-CN"/>
              </w:rPr>
            </w:pPr>
            <w:r>
              <w:rPr>
                <w:rFonts w:eastAsia="MS Mincho"/>
                <w:lang w:val="en-GB" w:eastAsia="zh-CN"/>
              </w:rPr>
              <w:t>- store RRC ID and corresponding service type</w:t>
            </w:r>
          </w:p>
        </w:tc>
        <w:tc>
          <w:tcPr>
            <w:tcW w:w="3020" w:type="dxa"/>
          </w:tcPr>
          <w:p w14:paraId="0831C754" w14:textId="3053D2E3" w:rsidR="009014C7" w:rsidRDefault="009F29DA" w:rsidP="0080325A">
            <w:pPr>
              <w:rPr>
                <w:rFonts w:eastAsia="MS Mincho"/>
                <w:lang w:val="en-GB" w:eastAsia="zh-CN"/>
              </w:rPr>
            </w:pPr>
            <w:r>
              <w:rPr>
                <w:rFonts w:eastAsia="MS Mincho"/>
                <w:lang w:val="en-GB" w:eastAsia="zh-CN"/>
              </w:rPr>
              <w:t xml:space="preserve">- </w:t>
            </w:r>
            <w:r w:rsidR="009014C7">
              <w:rPr>
                <w:rFonts w:eastAsia="MS Mincho"/>
                <w:lang w:val="en-GB" w:eastAsia="zh-CN"/>
              </w:rPr>
              <w:t xml:space="preserve">forward </w:t>
            </w:r>
            <w:proofErr w:type="spellStart"/>
            <w:r w:rsidR="009014C7">
              <w:rPr>
                <w:rFonts w:eastAsia="MS Mincho"/>
                <w:lang w:val="en-GB" w:eastAsia="zh-CN"/>
              </w:rPr>
              <w:t>QoE</w:t>
            </w:r>
            <w:proofErr w:type="spellEnd"/>
            <w:r w:rsidR="009014C7">
              <w:rPr>
                <w:rFonts w:eastAsia="MS Mincho"/>
                <w:lang w:val="en-GB" w:eastAsia="zh-CN"/>
              </w:rPr>
              <w:t xml:space="preserve"> configuration to APP</w:t>
            </w:r>
          </w:p>
          <w:p w14:paraId="1ACE1CD8" w14:textId="535F0619" w:rsidR="000E6568" w:rsidRDefault="000E6568" w:rsidP="0080325A">
            <w:pPr>
              <w:rPr>
                <w:rFonts w:eastAsia="MS Mincho"/>
                <w:lang w:val="en-GB" w:eastAsia="zh-CN"/>
              </w:rPr>
            </w:pPr>
          </w:p>
          <w:p w14:paraId="2E8B9C62" w14:textId="7311AD49" w:rsidR="009F29DA" w:rsidRPr="009014C7" w:rsidRDefault="009014C7" w:rsidP="0080325A">
            <w:pPr>
              <w:rPr>
                <w:rFonts w:eastAsia="MS Mincho"/>
                <w:lang w:eastAsia="zh-CN"/>
              </w:rPr>
            </w:pPr>
            <w:r>
              <w:rPr>
                <w:rFonts w:eastAsia="MS Mincho"/>
                <w:lang w:val="en-GB" w:eastAsia="zh-CN"/>
              </w:rPr>
              <w:t xml:space="preserve"> </w:t>
            </w:r>
          </w:p>
        </w:tc>
      </w:tr>
      <w:tr w:rsidR="009F29DA" w14:paraId="41B17A67" w14:textId="77777777" w:rsidTr="009F29DA">
        <w:tc>
          <w:tcPr>
            <w:tcW w:w="1885" w:type="dxa"/>
          </w:tcPr>
          <w:p w14:paraId="09C2BE4F" w14:textId="07034B69" w:rsidR="009F29DA" w:rsidRDefault="009F29DA" w:rsidP="0080325A">
            <w:pPr>
              <w:rPr>
                <w:rFonts w:eastAsia="MS Mincho"/>
                <w:lang w:val="en-GB" w:eastAsia="zh-CN"/>
              </w:rPr>
            </w:pPr>
            <w:r>
              <w:rPr>
                <w:rFonts w:eastAsia="MS Mincho"/>
                <w:lang w:val="en-GB" w:eastAsia="zh-CN"/>
              </w:rPr>
              <w:t xml:space="preserve">APP handling </w:t>
            </w:r>
          </w:p>
        </w:tc>
        <w:tc>
          <w:tcPr>
            <w:tcW w:w="4155" w:type="dxa"/>
          </w:tcPr>
          <w:p w14:paraId="06543AFF" w14:textId="18F1E6AD" w:rsidR="009F29DA" w:rsidRDefault="009F29DA" w:rsidP="0080325A">
            <w:pPr>
              <w:rPr>
                <w:rFonts w:eastAsia="MS Mincho"/>
                <w:lang w:val="en-GB" w:eastAsia="zh-CN"/>
              </w:rPr>
            </w:pPr>
            <w:r>
              <w:rPr>
                <w:rFonts w:eastAsia="MS Mincho"/>
                <w:lang w:val="en-GB" w:eastAsia="zh-CN"/>
              </w:rPr>
              <w:t xml:space="preserve">- store </w:t>
            </w:r>
            <w:proofErr w:type="spellStart"/>
            <w:r>
              <w:rPr>
                <w:rFonts w:eastAsia="MS Mincho"/>
                <w:lang w:val="en-GB" w:eastAsia="zh-CN"/>
              </w:rPr>
              <w:t>QoE</w:t>
            </w:r>
            <w:proofErr w:type="spellEnd"/>
            <w:r>
              <w:rPr>
                <w:rFonts w:eastAsia="MS Mincho"/>
                <w:lang w:val="en-GB" w:eastAsia="zh-CN"/>
              </w:rPr>
              <w:t xml:space="preserve"> configurations and corresponding RRC ID</w:t>
            </w:r>
          </w:p>
          <w:p w14:paraId="132B3E70" w14:textId="6F902377" w:rsidR="000E6568" w:rsidRDefault="000E6568" w:rsidP="0080325A">
            <w:pPr>
              <w:rPr>
                <w:rFonts w:eastAsia="MS Mincho"/>
                <w:lang w:val="en-GB" w:eastAsia="zh-CN"/>
              </w:rPr>
            </w:pPr>
            <w:r>
              <w:rPr>
                <w:rFonts w:eastAsia="MS Mincho"/>
                <w:lang w:val="en-GB" w:eastAsia="zh-CN"/>
              </w:rPr>
              <w:t>- check slice scope</w:t>
            </w:r>
          </w:p>
          <w:p w14:paraId="0F0B85C3" w14:textId="608D1EB2" w:rsidR="009F29DA" w:rsidRDefault="009F29DA" w:rsidP="0080325A">
            <w:pPr>
              <w:rPr>
                <w:rFonts w:eastAsia="MS Mincho"/>
                <w:lang w:val="en-GB" w:eastAsia="zh-CN"/>
              </w:rPr>
            </w:pPr>
            <w:r>
              <w:rPr>
                <w:rFonts w:eastAsia="MS Mincho"/>
                <w:lang w:val="en-GB" w:eastAsia="zh-CN"/>
              </w:rPr>
              <w:t xml:space="preserve">- deliver </w:t>
            </w:r>
            <w:proofErr w:type="spellStart"/>
            <w:r>
              <w:rPr>
                <w:rFonts w:eastAsia="MS Mincho"/>
                <w:lang w:val="en-GB" w:eastAsia="zh-CN"/>
              </w:rPr>
              <w:t>QoE</w:t>
            </w:r>
            <w:proofErr w:type="spellEnd"/>
            <w:r>
              <w:rPr>
                <w:rFonts w:eastAsia="MS Mincho"/>
                <w:lang w:val="en-GB" w:eastAsia="zh-CN"/>
              </w:rPr>
              <w:t xml:space="preserve"> report together</w:t>
            </w:r>
            <w:r w:rsidR="009014C7">
              <w:rPr>
                <w:rFonts w:eastAsia="MS Mincho"/>
                <w:lang w:val="en-GB" w:eastAsia="zh-CN"/>
              </w:rPr>
              <w:t xml:space="preserve"> with RRC ID</w:t>
            </w:r>
          </w:p>
        </w:tc>
        <w:tc>
          <w:tcPr>
            <w:tcW w:w="3020" w:type="dxa"/>
          </w:tcPr>
          <w:p w14:paraId="73EE1471" w14:textId="3F971FDF" w:rsidR="000E6568" w:rsidRDefault="000E6568" w:rsidP="000E6568">
            <w:pPr>
              <w:rPr>
                <w:rFonts w:eastAsia="MS Mincho"/>
                <w:lang w:val="en-GB" w:eastAsia="zh-CN"/>
              </w:rPr>
            </w:pPr>
            <w:r>
              <w:rPr>
                <w:rFonts w:eastAsia="MS Mincho"/>
                <w:lang w:val="en-GB" w:eastAsia="zh-CN"/>
              </w:rPr>
              <w:t xml:space="preserve">- store </w:t>
            </w:r>
            <w:proofErr w:type="spellStart"/>
            <w:r>
              <w:rPr>
                <w:rFonts w:eastAsia="MS Mincho"/>
                <w:lang w:val="en-GB" w:eastAsia="zh-CN"/>
              </w:rPr>
              <w:t>QoE</w:t>
            </w:r>
            <w:proofErr w:type="spellEnd"/>
            <w:r>
              <w:rPr>
                <w:rFonts w:eastAsia="MS Mincho"/>
                <w:lang w:val="en-GB" w:eastAsia="zh-CN"/>
              </w:rPr>
              <w:t xml:space="preserve"> configurations and service type</w:t>
            </w:r>
          </w:p>
          <w:p w14:paraId="481751FF" w14:textId="5E1234C2" w:rsidR="009F29DA" w:rsidRDefault="000E6568" w:rsidP="000E6568">
            <w:pPr>
              <w:rPr>
                <w:rFonts w:eastAsia="MS Mincho"/>
                <w:lang w:val="en-GB" w:eastAsia="zh-CN"/>
              </w:rPr>
            </w:pPr>
            <w:r>
              <w:rPr>
                <w:rFonts w:eastAsia="MS Mincho"/>
                <w:lang w:val="en-GB" w:eastAsia="zh-CN"/>
              </w:rPr>
              <w:t xml:space="preserve">- deliver </w:t>
            </w:r>
            <w:proofErr w:type="spellStart"/>
            <w:r>
              <w:rPr>
                <w:rFonts w:eastAsia="MS Mincho"/>
                <w:lang w:val="en-GB" w:eastAsia="zh-CN"/>
              </w:rPr>
              <w:t>QoE</w:t>
            </w:r>
            <w:proofErr w:type="spellEnd"/>
            <w:r>
              <w:rPr>
                <w:rFonts w:eastAsia="MS Mincho"/>
                <w:lang w:val="en-GB" w:eastAsia="zh-CN"/>
              </w:rPr>
              <w:t xml:space="preserve"> report together service type</w:t>
            </w:r>
          </w:p>
        </w:tc>
      </w:tr>
    </w:tbl>
    <w:p w14:paraId="79C7C63E" w14:textId="51C4FB9F" w:rsidR="009F29DA" w:rsidRDefault="000E6568" w:rsidP="0080325A">
      <w:pPr>
        <w:rPr>
          <w:rFonts w:eastAsia="MS Mincho"/>
          <w:lang w:val="en-GB" w:eastAsia="zh-CN"/>
        </w:rPr>
      </w:pPr>
      <w:r>
        <w:rPr>
          <w:rFonts w:eastAsia="MS Mincho"/>
          <w:lang w:val="en-GB" w:eastAsia="zh-CN"/>
        </w:rPr>
        <w:t xml:space="preserve">From the above table, it can be seen the AS layer and APP layer handling are different for NR </w:t>
      </w:r>
      <w:proofErr w:type="spellStart"/>
      <w:r>
        <w:rPr>
          <w:rFonts w:eastAsia="MS Mincho"/>
          <w:lang w:val="en-GB" w:eastAsia="zh-CN"/>
        </w:rPr>
        <w:t>QoE</w:t>
      </w:r>
      <w:proofErr w:type="spellEnd"/>
      <w:r>
        <w:rPr>
          <w:rFonts w:eastAsia="MS Mincho"/>
          <w:lang w:val="en-GB" w:eastAsia="zh-CN"/>
        </w:rPr>
        <w:t xml:space="preserve"> and LTE </w:t>
      </w:r>
      <w:proofErr w:type="spellStart"/>
      <w:r>
        <w:rPr>
          <w:rFonts w:eastAsia="MS Mincho"/>
          <w:lang w:val="en-GB" w:eastAsia="zh-CN"/>
        </w:rPr>
        <w:t>QoE</w:t>
      </w:r>
      <w:proofErr w:type="spellEnd"/>
      <w:r>
        <w:rPr>
          <w:rFonts w:eastAsia="MS Mincho"/>
          <w:lang w:val="en-GB" w:eastAsia="zh-CN"/>
        </w:rPr>
        <w:t xml:space="preserve">. When RAT changes, </w:t>
      </w:r>
      <w:proofErr w:type="spellStart"/>
      <w:r>
        <w:rPr>
          <w:rFonts w:eastAsia="MS Mincho"/>
          <w:lang w:val="en-GB" w:eastAsia="zh-CN"/>
        </w:rPr>
        <w:t>QoE</w:t>
      </w:r>
      <w:proofErr w:type="spellEnd"/>
      <w:r>
        <w:rPr>
          <w:rFonts w:eastAsia="MS Mincho"/>
          <w:lang w:val="en-GB" w:eastAsia="zh-CN"/>
        </w:rPr>
        <w:t xml:space="preserve"> session on APP will be changed. Therefore, the </w:t>
      </w:r>
      <w:proofErr w:type="spellStart"/>
      <w:r>
        <w:rPr>
          <w:rFonts w:eastAsia="MS Mincho"/>
          <w:lang w:val="en-GB" w:eastAsia="zh-CN"/>
        </w:rPr>
        <w:t>QoE</w:t>
      </w:r>
      <w:proofErr w:type="spellEnd"/>
      <w:r>
        <w:rPr>
          <w:rFonts w:eastAsia="MS Mincho"/>
          <w:lang w:val="en-GB" w:eastAsia="zh-CN"/>
        </w:rPr>
        <w:t xml:space="preserve"> collection configured in the source RAT should be released and UE applies the new </w:t>
      </w:r>
      <w:proofErr w:type="spellStart"/>
      <w:r>
        <w:rPr>
          <w:rFonts w:eastAsia="MS Mincho"/>
          <w:lang w:val="en-GB" w:eastAsia="zh-CN"/>
        </w:rPr>
        <w:t>QoE</w:t>
      </w:r>
      <w:proofErr w:type="spellEnd"/>
      <w:r>
        <w:rPr>
          <w:rFonts w:eastAsia="MS Mincho"/>
          <w:lang w:val="en-GB" w:eastAsia="zh-CN"/>
        </w:rPr>
        <w:t xml:space="preserve"> configuration </w:t>
      </w:r>
      <w:r w:rsidR="005F0C15" w:rsidRPr="005F0C15">
        <w:rPr>
          <w:rFonts w:eastAsia="MS Mincho"/>
          <w:lang w:val="en-GB" w:eastAsia="zh-CN"/>
        </w:rPr>
        <w:t>from the target RAT.</w:t>
      </w:r>
    </w:p>
    <w:p w14:paraId="6EA007EE" w14:textId="173AB521" w:rsidR="0017419F" w:rsidRPr="00116ABA" w:rsidRDefault="00A949A3" w:rsidP="0080325A">
      <w:pPr>
        <w:rPr>
          <w:rFonts w:eastAsia="DengXian" w:cs="Arial"/>
          <w:b/>
          <w:bCs/>
          <w:szCs w:val="20"/>
          <w:lang w:val="en-GB" w:eastAsia="zh-CN"/>
        </w:rPr>
      </w:pPr>
      <w:bookmarkStart w:id="6" w:name="_Hlk149890379"/>
      <w:r w:rsidRPr="00116ABA">
        <w:rPr>
          <w:rFonts w:eastAsia="MS Mincho"/>
          <w:b/>
          <w:bCs/>
          <w:lang w:val="en-GB" w:eastAsia="zh-CN"/>
        </w:rPr>
        <w:t>Proposal</w:t>
      </w:r>
      <w:r w:rsidR="00116ABA" w:rsidRPr="00116ABA">
        <w:rPr>
          <w:rFonts w:eastAsia="MS Mincho"/>
          <w:b/>
          <w:bCs/>
          <w:lang w:val="en-GB" w:eastAsia="zh-CN"/>
        </w:rPr>
        <w:t xml:space="preserve"> 1</w:t>
      </w:r>
      <w:r w:rsidRPr="00116ABA">
        <w:rPr>
          <w:rFonts w:eastAsia="MS Mincho"/>
          <w:b/>
          <w:bCs/>
          <w:lang w:val="en-GB" w:eastAsia="zh-CN"/>
        </w:rPr>
        <w:t>:</w:t>
      </w:r>
      <w:r w:rsidR="00E574C0" w:rsidRPr="00116ABA">
        <w:rPr>
          <w:rFonts w:eastAsia="MS Mincho"/>
          <w:b/>
          <w:bCs/>
          <w:lang w:val="en-GB" w:eastAsia="zh-CN"/>
        </w:rPr>
        <w:t xml:space="preserve"> </w:t>
      </w:r>
      <w:r w:rsidR="00E574C0" w:rsidRPr="00116ABA">
        <w:rPr>
          <w:rFonts w:eastAsia="DengXian" w:cs="Arial"/>
          <w:b/>
          <w:bCs/>
          <w:szCs w:val="20"/>
          <w:lang w:val="en-GB" w:eastAsia="zh-CN"/>
        </w:rPr>
        <w:t>For HO from LTE/5GC to NR, UE should release</w:t>
      </w:r>
      <w:r w:rsidR="00100C3E" w:rsidRPr="00116ABA">
        <w:rPr>
          <w:rFonts w:eastAsia="DengXian" w:cs="Arial"/>
          <w:b/>
          <w:bCs/>
          <w:szCs w:val="20"/>
          <w:lang w:val="en-GB" w:eastAsia="zh-CN"/>
        </w:rPr>
        <w:t xml:space="preserve"> </w:t>
      </w:r>
      <w:r w:rsidR="001C167A">
        <w:rPr>
          <w:rFonts w:eastAsia="DengXian" w:cs="Arial"/>
          <w:b/>
          <w:bCs/>
          <w:szCs w:val="20"/>
          <w:lang w:val="en-GB" w:eastAsia="zh-CN"/>
        </w:rPr>
        <w:t>all</w:t>
      </w:r>
      <w:r w:rsidR="00100C3E" w:rsidRPr="00116ABA">
        <w:rPr>
          <w:rFonts w:eastAsia="DengXian" w:cs="Arial"/>
          <w:b/>
          <w:bCs/>
          <w:szCs w:val="20"/>
          <w:lang w:val="en-GB" w:eastAsia="zh-CN"/>
        </w:rPr>
        <w:t xml:space="preserve"> </w:t>
      </w:r>
      <w:r w:rsidR="00453FC0" w:rsidRPr="00116ABA">
        <w:rPr>
          <w:rFonts w:eastAsia="DengXian" w:cs="Arial"/>
          <w:b/>
          <w:bCs/>
          <w:szCs w:val="20"/>
          <w:lang w:val="en-GB" w:eastAsia="zh-CN"/>
        </w:rPr>
        <w:t xml:space="preserve">LTE </w:t>
      </w:r>
      <w:proofErr w:type="spellStart"/>
      <w:r w:rsidR="00453FC0" w:rsidRPr="00116ABA">
        <w:rPr>
          <w:rFonts w:eastAsia="DengXian" w:cs="Arial"/>
          <w:b/>
          <w:bCs/>
          <w:szCs w:val="20"/>
          <w:lang w:val="en-GB" w:eastAsia="zh-CN"/>
        </w:rPr>
        <w:t>QoE</w:t>
      </w:r>
      <w:proofErr w:type="spellEnd"/>
      <w:r w:rsidR="00453FC0" w:rsidRPr="00116ABA">
        <w:rPr>
          <w:rFonts w:eastAsia="DengXian" w:cs="Arial"/>
          <w:b/>
          <w:bCs/>
          <w:szCs w:val="20"/>
          <w:lang w:val="en-GB" w:eastAsia="zh-CN"/>
        </w:rPr>
        <w:t xml:space="preserve"> configuration</w:t>
      </w:r>
      <w:r w:rsidR="005F0C15">
        <w:rPr>
          <w:rFonts w:eastAsia="DengXian" w:cs="Arial"/>
          <w:b/>
          <w:bCs/>
          <w:szCs w:val="20"/>
          <w:lang w:val="en-GB" w:eastAsia="zh-CN"/>
        </w:rPr>
        <w:t>s</w:t>
      </w:r>
      <w:r w:rsidR="00482D48">
        <w:rPr>
          <w:rFonts w:eastAsia="DengXian" w:cs="Arial"/>
          <w:b/>
          <w:bCs/>
          <w:szCs w:val="20"/>
          <w:lang w:val="en-GB" w:eastAsia="zh-CN"/>
        </w:rPr>
        <w:t xml:space="preserve"> and </w:t>
      </w:r>
      <w:r w:rsidR="004D2EDC">
        <w:rPr>
          <w:rFonts w:eastAsia="DengXian" w:cs="Arial"/>
          <w:b/>
          <w:bCs/>
          <w:szCs w:val="20"/>
          <w:lang w:val="en-GB" w:eastAsia="zh-CN"/>
        </w:rPr>
        <w:t xml:space="preserve">apply NR </w:t>
      </w:r>
      <w:proofErr w:type="spellStart"/>
      <w:r w:rsidR="004D2EDC">
        <w:rPr>
          <w:rFonts w:eastAsia="DengXian" w:cs="Arial"/>
          <w:b/>
          <w:bCs/>
          <w:szCs w:val="20"/>
          <w:lang w:val="en-GB" w:eastAsia="zh-CN"/>
        </w:rPr>
        <w:t>QoE</w:t>
      </w:r>
      <w:proofErr w:type="spellEnd"/>
      <w:r w:rsidR="004D2EDC">
        <w:rPr>
          <w:rFonts w:eastAsia="DengXian" w:cs="Arial"/>
          <w:b/>
          <w:bCs/>
          <w:szCs w:val="20"/>
          <w:lang w:val="en-GB" w:eastAsia="zh-CN"/>
        </w:rPr>
        <w:t xml:space="preserve"> configuration </w:t>
      </w:r>
      <w:r w:rsidR="005F0C15">
        <w:rPr>
          <w:rFonts w:eastAsia="DengXian" w:cs="Arial"/>
          <w:b/>
          <w:bCs/>
          <w:szCs w:val="20"/>
          <w:lang w:val="en-GB" w:eastAsia="zh-CN"/>
        </w:rPr>
        <w:t>if received</w:t>
      </w:r>
      <w:r w:rsidR="004D2EDC">
        <w:rPr>
          <w:rFonts w:eastAsia="DengXian" w:cs="Arial"/>
          <w:b/>
          <w:bCs/>
          <w:szCs w:val="20"/>
          <w:lang w:val="en-GB" w:eastAsia="zh-CN"/>
        </w:rPr>
        <w:t>.</w:t>
      </w:r>
    </w:p>
    <w:p w14:paraId="1F025D38" w14:textId="5E7B0368" w:rsidR="00453FC0" w:rsidRPr="00116ABA" w:rsidRDefault="00453FC0" w:rsidP="0080325A">
      <w:pPr>
        <w:rPr>
          <w:rFonts w:eastAsia="MS Mincho"/>
          <w:b/>
          <w:bCs/>
          <w:lang w:val="en-GB" w:eastAsia="zh-CN"/>
        </w:rPr>
      </w:pPr>
      <w:r w:rsidRPr="00116ABA">
        <w:rPr>
          <w:rFonts w:eastAsia="DengXian" w:cs="Arial"/>
          <w:b/>
          <w:bCs/>
          <w:szCs w:val="20"/>
          <w:lang w:val="en-GB" w:eastAsia="zh-CN"/>
        </w:rPr>
        <w:t xml:space="preserve">Proposal 2: </w:t>
      </w:r>
      <w:r w:rsidR="005F0C15" w:rsidRPr="00116ABA">
        <w:rPr>
          <w:rFonts w:eastAsia="DengXian" w:cs="Arial"/>
          <w:b/>
          <w:bCs/>
          <w:szCs w:val="20"/>
          <w:lang w:val="en-GB" w:eastAsia="zh-CN"/>
        </w:rPr>
        <w:t xml:space="preserve">For HO </w:t>
      </w:r>
      <w:r w:rsidR="005F0C15">
        <w:rPr>
          <w:rFonts w:eastAsia="DengXian" w:cs="Arial"/>
          <w:b/>
          <w:bCs/>
          <w:szCs w:val="20"/>
          <w:lang w:val="en-GB" w:eastAsia="zh-CN"/>
        </w:rPr>
        <w:t>f</w:t>
      </w:r>
      <w:r w:rsidRPr="00116ABA">
        <w:rPr>
          <w:rFonts w:eastAsia="DengXian" w:cs="Arial"/>
          <w:b/>
          <w:bCs/>
          <w:szCs w:val="20"/>
          <w:lang w:val="en-GB" w:eastAsia="zh-CN"/>
        </w:rPr>
        <w:t xml:space="preserve">rom NR to </w:t>
      </w:r>
      <w:r w:rsidR="00416C73" w:rsidRPr="00116ABA">
        <w:rPr>
          <w:rFonts w:eastAsia="DengXian" w:cs="Arial"/>
          <w:b/>
          <w:bCs/>
          <w:szCs w:val="20"/>
          <w:lang w:val="en-GB" w:eastAsia="zh-CN"/>
        </w:rPr>
        <w:t>LTE/5GC</w:t>
      </w:r>
      <w:r w:rsidRPr="00116ABA">
        <w:rPr>
          <w:rFonts w:eastAsia="DengXian" w:cs="Arial"/>
          <w:b/>
          <w:bCs/>
          <w:szCs w:val="20"/>
          <w:lang w:val="en-GB" w:eastAsia="zh-CN"/>
        </w:rPr>
        <w:t xml:space="preserve">, UE should </w:t>
      </w:r>
      <w:r w:rsidR="00116ABA" w:rsidRPr="00116ABA">
        <w:rPr>
          <w:rFonts w:eastAsia="DengXian" w:cs="Arial"/>
          <w:b/>
          <w:bCs/>
          <w:szCs w:val="20"/>
          <w:lang w:val="en-GB" w:eastAsia="zh-CN"/>
        </w:rPr>
        <w:t xml:space="preserve">release </w:t>
      </w:r>
      <w:r w:rsidR="001C167A">
        <w:rPr>
          <w:rFonts w:eastAsia="DengXian" w:cs="Arial"/>
          <w:b/>
          <w:bCs/>
          <w:szCs w:val="20"/>
          <w:lang w:val="en-GB" w:eastAsia="zh-CN"/>
        </w:rPr>
        <w:t>all</w:t>
      </w:r>
      <w:r w:rsidR="00116ABA">
        <w:rPr>
          <w:rFonts w:eastAsia="DengXian" w:cs="Arial"/>
          <w:b/>
          <w:bCs/>
          <w:szCs w:val="20"/>
          <w:lang w:val="en-GB" w:eastAsia="zh-CN"/>
        </w:rPr>
        <w:t xml:space="preserve"> NR </w:t>
      </w:r>
      <w:proofErr w:type="spellStart"/>
      <w:r w:rsidR="00116ABA">
        <w:rPr>
          <w:rFonts w:eastAsia="DengXian" w:cs="Arial"/>
          <w:b/>
          <w:bCs/>
          <w:szCs w:val="20"/>
          <w:lang w:val="en-GB" w:eastAsia="zh-CN"/>
        </w:rPr>
        <w:t>QoE</w:t>
      </w:r>
      <w:proofErr w:type="spellEnd"/>
      <w:r w:rsidR="00116ABA">
        <w:rPr>
          <w:rFonts w:eastAsia="DengXian" w:cs="Arial"/>
          <w:b/>
          <w:bCs/>
          <w:szCs w:val="20"/>
          <w:lang w:val="en-GB" w:eastAsia="zh-CN"/>
        </w:rPr>
        <w:t xml:space="preserve"> configuration</w:t>
      </w:r>
      <w:r w:rsidR="004D2EDC">
        <w:rPr>
          <w:rFonts w:eastAsia="DengXian" w:cs="Arial"/>
          <w:b/>
          <w:bCs/>
          <w:szCs w:val="20"/>
          <w:lang w:val="en-GB" w:eastAsia="zh-CN"/>
        </w:rPr>
        <w:t xml:space="preserve">s and apply LTE </w:t>
      </w:r>
      <w:proofErr w:type="spellStart"/>
      <w:r w:rsidR="004D2EDC">
        <w:rPr>
          <w:rFonts w:eastAsia="DengXian" w:cs="Arial"/>
          <w:b/>
          <w:bCs/>
          <w:szCs w:val="20"/>
          <w:lang w:val="en-GB" w:eastAsia="zh-CN"/>
        </w:rPr>
        <w:t>QoE</w:t>
      </w:r>
      <w:proofErr w:type="spellEnd"/>
      <w:r w:rsidR="004D2EDC">
        <w:rPr>
          <w:rFonts w:eastAsia="DengXian" w:cs="Arial"/>
          <w:b/>
          <w:bCs/>
          <w:szCs w:val="20"/>
          <w:lang w:val="en-GB" w:eastAsia="zh-CN"/>
        </w:rPr>
        <w:t xml:space="preserve"> configuration </w:t>
      </w:r>
      <w:r w:rsidR="00416C73">
        <w:rPr>
          <w:rFonts w:eastAsia="DengXian" w:cs="Arial"/>
          <w:b/>
          <w:bCs/>
          <w:szCs w:val="20"/>
          <w:lang w:val="en-GB" w:eastAsia="zh-CN"/>
        </w:rPr>
        <w:t>if received</w:t>
      </w:r>
      <w:r w:rsidR="004D2EDC">
        <w:rPr>
          <w:rFonts w:eastAsia="DengXian" w:cs="Arial"/>
          <w:b/>
          <w:bCs/>
          <w:szCs w:val="20"/>
          <w:lang w:val="en-GB" w:eastAsia="zh-CN"/>
        </w:rPr>
        <w:t>.</w:t>
      </w:r>
    </w:p>
    <w:bookmarkEnd w:id="4"/>
    <w:bookmarkEnd w:id="5"/>
    <w:bookmarkEnd w:id="6"/>
    <w:p w14:paraId="78A0A4AB" w14:textId="02F179FA"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p>
    <w:p w14:paraId="0D89B00E" w14:textId="3E410E60" w:rsidR="00165E1B" w:rsidRDefault="00165E1B" w:rsidP="00A87415">
      <w:pPr>
        <w:tabs>
          <w:tab w:val="left" w:pos="1701"/>
        </w:tabs>
        <w:spacing w:after="200" w:line="276" w:lineRule="auto"/>
        <w:rPr>
          <w:rFonts w:eastAsia="SimSun"/>
          <w:lang w:eastAsia="zh-CN"/>
        </w:rPr>
      </w:pPr>
      <w:r w:rsidRPr="00165E1B">
        <w:rPr>
          <w:rFonts w:eastAsia="SimSun"/>
          <w:lang w:eastAsia="zh-CN"/>
        </w:rPr>
        <w:t xml:space="preserve">This contribution discusses </w:t>
      </w:r>
      <w:r w:rsidR="00BB46E6">
        <w:rPr>
          <w:rFonts w:eastAsia="SimSun"/>
          <w:lang w:eastAsia="zh-CN"/>
        </w:rPr>
        <w:t xml:space="preserve">UE behavior for </w:t>
      </w:r>
      <w:proofErr w:type="spellStart"/>
      <w:r w:rsidR="00BB46E6">
        <w:rPr>
          <w:rFonts w:eastAsia="SimSun"/>
          <w:lang w:eastAsia="zh-CN"/>
        </w:rPr>
        <w:t>QoE</w:t>
      </w:r>
      <w:proofErr w:type="spellEnd"/>
      <w:r w:rsidR="00BB46E6">
        <w:rPr>
          <w:rFonts w:eastAsia="SimSun"/>
          <w:lang w:eastAsia="zh-CN"/>
        </w:rPr>
        <w:t xml:space="preserve"> inter-RAT mobility.</w:t>
      </w:r>
    </w:p>
    <w:p w14:paraId="49CEB2DB" w14:textId="77777777" w:rsidR="004E77C0" w:rsidRPr="00116ABA" w:rsidRDefault="004E77C0" w:rsidP="004E77C0">
      <w:pPr>
        <w:rPr>
          <w:rFonts w:eastAsia="DengXian" w:cs="Arial"/>
          <w:b/>
          <w:bCs/>
          <w:szCs w:val="20"/>
          <w:lang w:val="en-GB" w:eastAsia="zh-CN"/>
        </w:rPr>
      </w:pPr>
      <w:r w:rsidRPr="00116ABA">
        <w:rPr>
          <w:rFonts w:eastAsia="MS Mincho"/>
          <w:b/>
          <w:bCs/>
          <w:lang w:val="en-GB" w:eastAsia="zh-CN"/>
        </w:rPr>
        <w:lastRenderedPageBreak/>
        <w:t xml:space="preserve">Proposal 1: </w:t>
      </w:r>
      <w:r w:rsidRPr="00116ABA">
        <w:rPr>
          <w:rFonts w:eastAsia="DengXian" w:cs="Arial"/>
          <w:b/>
          <w:bCs/>
          <w:szCs w:val="20"/>
          <w:lang w:val="en-GB" w:eastAsia="zh-CN"/>
        </w:rPr>
        <w:t xml:space="preserve">For HO from LTE/5GC to NR, UE should release </w:t>
      </w:r>
      <w:r>
        <w:rPr>
          <w:rFonts w:eastAsia="DengXian" w:cs="Arial"/>
          <w:b/>
          <w:bCs/>
          <w:szCs w:val="20"/>
          <w:lang w:val="en-GB" w:eastAsia="zh-CN"/>
        </w:rPr>
        <w:t>all</w:t>
      </w:r>
      <w:r w:rsidRPr="00116ABA">
        <w:rPr>
          <w:rFonts w:eastAsia="DengXian" w:cs="Arial"/>
          <w:b/>
          <w:bCs/>
          <w:szCs w:val="20"/>
          <w:lang w:val="en-GB" w:eastAsia="zh-CN"/>
        </w:rPr>
        <w:t xml:space="preserve"> LTE </w:t>
      </w:r>
      <w:proofErr w:type="spellStart"/>
      <w:r w:rsidRPr="00116ABA">
        <w:rPr>
          <w:rFonts w:eastAsia="DengXian" w:cs="Arial"/>
          <w:b/>
          <w:bCs/>
          <w:szCs w:val="20"/>
          <w:lang w:val="en-GB" w:eastAsia="zh-CN"/>
        </w:rPr>
        <w:t>QoE</w:t>
      </w:r>
      <w:proofErr w:type="spellEnd"/>
      <w:r w:rsidRPr="00116ABA">
        <w:rPr>
          <w:rFonts w:eastAsia="DengXian" w:cs="Arial"/>
          <w:b/>
          <w:bCs/>
          <w:szCs w:val="20"/>
          <w:lang w:val="en-GB" w:eastAsia="zh-CN"/>
        </w:rPr>
        <w:t xml:space="preserve"> configuration</w:t>
      </w:r>
      <w:r>
        <w:rPr>
          <w:rFonts w:eastAsia="DengXian" w:cs="Arial"/>
          <w:b/>
          <w:bCs/>
          <w:szCs w:val="20"/>
          <w:lang w:val="en-GB" w:eastAsia="zh-CN"/>
        </w:rPr>
        <w:t xml:space="preserve">s and apply NR </w:t>
      </w:r>
      <w:proofErr w:type="spellStart"/>
      <w:r>
        <w:rPr>
          <w:rFonts w:eastAsia="DengXian" w:cs="Arial"/>
          <w:b/>
          <w:bCs/>
          <w:szCs w:val="20"/>
          <w:lang w:val="en-GB" w:eastAsia="zh-CN"/>
        </w:rPr>
        <w:t>QoE</w:t>
      </w:r>
      <w:proofErr w:type="spellEnd"/>
      <w:r>
        <w:rPr>
          <w:rFonts w:eastAsia="DengXian" w:cs="Arial"/>
          <w:b/>
          <w:bCs/>
          <w:szCs w:val="20"/>
          <w:lang w:val="en-GB" w:eastAsia="zh-CN"/>
        </w:rPr>
        <w:t xml:space="preserve"> configuration if received.</w:t>
      </w:r>
    </w:p>
    <w:p w14:paraId="19B05FBE" w14:textId="77777777" w:rsidR="004E77C0" w:rsidRPr="00116ABA" w:rsidRDefault="004E77C0" w:rsidP="004E77C0">
      <w:pPr>
        <w:rPr>
          <w:rFonts w:eastAsia="MS Mincho"/>
          <w:b/>
          <w:bCs/>
          <w:lang w:val="en-GB" w:eastAsia="zh-CN"/>
        </w:rPr>
      </w:pPr>
      <w:r w:rsidRPr="00116ABA">
        <w:rPr>
          <w:rFonts w:eastAsia="DengXian" w:cs="Arial"/>
          <w:b/>
          <w:bCs/>
          <w:szCs w:val="20"/>
          <w:lang w:val="en-GB" w:eastAsia="zh-CN"/>
        </w:rPr>
        <w:t xml:space="preserve">Proposal 2: For HO </w:t>
      </w:r>
      <w:r>
        <w:rPr>
          <w:rFonts w:eastAsia="DengXian" w:cs="Arial"/>
          <w:b/>
          <w:bCs/>
          <w:szCs w:val="20"/>
          <w:lang w:val="en-GB" w:eastAsia="zh-CN"/>
        </w:rPr>
        <w:t>f</w:t>
      </w:r>
      <w:r w:rsidRPr="00116ABA">
        <w:rPr>
          <w:rFonts w:eastAsia="DengXian" w:cs="Arial"/>
          <w:b/>
          <w:bCs/>
          <w:szCs w:val="20"/>
          <w:lang w:val="en-GB" w:eastAsia="zh-CN"/>
        </w:rPr>
        <w:t xml:space="preserve">rom NR to LTE/5GC, UE should release </w:t>
      </w:r>
      <w:r>
        <w:rPr>
          <w:rFonts w:eastAsia="DengXian" w:cs="Arial"/>
          <w:b/>
          <w:bCs/>
          <w:szCs w:val="20"/>
          <w:lang w:val="en-GB" w:eastAsia="zh-CN"/>
        </w:rPr>
        <w:t xml:space="preserve">all NR </w:t>
      </w:r>
      <w:proofErr w:type="spellStart"/>
      <w:r>
        <w:rPr>
          <w:rFonts w:eastAsia="DengXian" w:cs="Arial"/>
          <w:b/>
          <w:bCs/>
          <w:szCs w:val="20"/>
          <w:lang w:val="en-GB" w:eastAsia="zh-CN"/>
        </w:rPr>
        <w:t>QoE</w:t>
      </w:r>
      <w:proofErr w:type="spellEnd"/>
      <w:r>
        <w:rPr>
          <w:rFonts w:eastAsia="DengXian" w:cs="Arial"/>
          <w:b/>
          <w:bCs/>
          <w:szCs w:val="20"/>
          <w:lang w:val="en-GB" w:eastAsia="zh-CN"/>
        </w:rPr>
        <w:t xml:space="preserve"> configurations and apply LTE </w:t>
      </w:r>
      <w:proofErr w:type="spellStart"/>
      <w:r>
        <w:rPr>
          <w:rFonts w:eastAsia="DengXian" w:cs="Arial"/>
          <w:b/>
          <w:bCs/>
          <w:szCs w:val="20"/>
          <w:lang w:val="en-GB" w:eastAsia="zh-CN"/>
        </w:rPr>
        <w:t>QoE</w:t>
      </w:r>
      <w:proofErr w:type="spellEnd"/>
      <w:r>
        <w:rPr>
          <w:rFonts w:eastAsia="DengXian" w:cs="Arial"/>
          <w:b/>
          <w:bCs/>
          <w:szCs w:val="20"/>
          <w:lang w:val="en-GB" w:eastAsia="zh-CN"/>
        </w:rPr>
        <w:t xml:space="preserve"> configuration if received.</w:t>
      </w:r>
    </w:p>
    <w:p w14:paraId="7E448709" w14:textId="4F7AB441"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r w:rsidR="00464C35">
        <w:rPr>
          <w:rFonts w:cs="Times New Roman"/>
          <w:b w:val="0"/>
          <w:bCs w:val="0"/>
          <w:kern w:val="0"/>
          <w:sz w:val="36"/>
          <w:szCs w:val="20"/>
          <w:lang w:val="fr-FR"/>
        </w:rPr>
        <w:t xml:space="preserve"> </w:t>
      </w:r>
    </w:p>
    <w:p w14:paraId="7D54A9D1" w14:textId="6128BEE9" w:rsidR="00EE342A" w:rsidRDefault="00EE342A" w:rsidP="005250DD">
      <w:pPr>
        <w:rPr>
          <w:lang w:eastAsia="zh-CN"/>
        </w:rPr>
      </w:pPr>
      <w:r w:rsidRPr="00B409CD">
        <w:t xml:space="preserve">[1]    </w:t>
      </w:r>
      <w:r w:rsidR="00BC47E1" w:rsidRPr="00BC47E1">
        <w:t>R2-2311730</w:t>
      </w:r>
      <w:r w:rsidR="00BC47E1" w:rsidRPr="00BC47E1">
        <w:tab/>
        <w:t>Reply LS on Priority information and NR-DC (R3-235912; contact: Huawei)</w:t>
      </w:r>
      <w:r w:rsidR="00BC47E1" w:rsidRPr="00BC47E1">
        <w:tab/>
        <w:t>RAN3</w:t>
      </w:r>
    </w:p>
    <w:p w14:paraId="785D231F" w14:textId="77777777" w:rsidR="008268A0" w:rsidRDefault="008268A0" w:rsidP="005250DD">
      <w:pPr>
        <w:rPr>
          <w:lang w:eastAsia="zh-CN"/>
        </w:rPr>
      </w:pPr>
    </w:p>
    <w:p w14:paraId="048AED79" w14:textId="77777777" w:rsidR="00464C35" w:rsidRDefault="00464C35"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F4F6A" w14:textId="77777777" w:rsidR="004C23D0" w:rsidRDefault="004C23D0">
      <w:r>
        <w:separator/>
      </w:r>
    </w:p>
  </w:endnote>
  <w:endnote w:type="continuationSeparator" w:id="0">
    <w:p w14:paraId="789C57B6" w14:textId="77777777" w:rsidR="004C23D0" w:rsidRDefault="004C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74CAA" w14:textId="77777777" w:rsidR="004C23D0" w:rsidRDefault="004C23D0">
      <w:r>
        <w:separator/>
      </w:r>
    </w:p>
  </w:footnote>
  <w:footnote w:type="continuationSeparator" w:id="0">
    <w:p w14:paraId="1E632549" w14:textId="77777777" w:rsidR="004C23D0" w:rsidRDefault="004C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A241FB5"/>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22C65005"/>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4B0BFB"/>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1CC4DDF"/>
    <w:multiLevelType w:val="hybridMultilevel"/>
    <w:tmpl w:val="F33602A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E0B3ECE"/>
    <w:multiLevelType w:val="hybridMultilevel"/>
    <w:tmpl w:val="684EFCA4"/>
    <w:lvl w:ilvl="0" w:tplc="290294A0">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6"/>
  </w:num>
  <w:num w:numId="3">
    <w:abstractNumId w:val="7"/>
  </w:num>
  <w:num w:numId="4">
    <w:abstractNumId w:val="12"/>
  </w:num>
  <w:num w:numId="5">
    <w:abstractNumId w:val="8"/>
  </w:num>
  <w:num w:numId="6">
    <w:abstractNumId w:val="14"/>
  </w:num>
  <w:num w:numId="7">
    <w:abstractNumId w:val="15"/>
  </w:num>
  <w:num w:numId="8">
    <w:abstractNumId w:val="0"/>
  </w:num>
  <w:num w:numId="9">
    <w:abstractNumId w:val="10"/>
  </w:num>
  <w:num w:numId="10">
    <w:abstractNumId w:val="5"/>
  </w:num>
  <w:num w:numId="11">
    <w:abstractNumId w:val="1"/>
  </w:num>
  <w:num w:numId="12">
    <w:abstractNumId w:val="13"/>
  </w:num>
  <w:num w:numId="13">
    <w:abstractNumId w:val="13"/>
  </w:num>
  <w:num w:numId="14">
    <w:abstractNumId w:val="1"/>
    <w:lvlOverride w:ilvl="0">
      <w:startOverride w:val="1"/>
    </w:lvlOverride>
  </w:num>
  <w:num w:numId="15">
    <w:abstractNumId w:val="13"/>
    <w:lvlOverride w:ilvl="0">
      <w:startOverride w:val="1"/>
    </w:lvlOverride>
  </w:num>
  <w:num w:numId="16">
    <w:abstractNumId w:val="13"/>
  </w:num>
  <w:num w:numId="17">
    <w:abstractNumId w:val="13"/>
    <w:lvlOverride w:ilvl="0">
      <w:startOverride w:val="1"/>
    </w:lvlOverride>
  </w:num>
  <w:num w:numId="18">
    <w:abstractNumId w:val="17"/>
  </w:num>
  <w:num w:numId="19">
    <w:abstractNumId w:val="13"/>
    <w:lvlOverride w:ilvl="0">
      <w:startOverride w:val="1"/>
    </w:lvlOverride>
  </w:num>
  <w:num w:numId="20">
    <w:abstractNumId w:val="6"/>
  </w:num>
  <w:num w:numId="21">
    <w:abstractNumId w:val="13"/>
    <w:lvlOverride w:ilvl="0">
      <w:startOverride w:val="1"/>
    </w:lvlOverride>
  </w:num>
  <w:num w:numId="22">
    <w:abstractNumId w:val="3"/>
  </w:num>
  <w:num w:numId="23">
    <w:abstractNumId w:val="11"/>
  </w:num>
  <w:num w:numId="24">
    <w:abstractNumId w:val="2"/>
  </w:num>
  <w:num w:numId="25">
    <w:abstractNumId w:val="4"/>
  </w:num>
  <w:num w:numId="26">
    <w:abstractNumId w:val="9"/>
  </w:num>
  <w:num w:numId="27">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0EB9"/>
    <w:rsid w:val="000011D6"/>
    <w:rsid w:val="000014EA"/>
    <w:rsid w:val="00002134"/>
    <w:rsid w:val="000029A4"/>
    <w:rsid w:val="00002AFC"/>
    <w:rsid w:val="0000314A"/>
    <w:rsid w:val="0000333F"/>
    <w:rsid w:val="00003886"/>
    <w:rsid w:val="0000389C"/>
    <w:rsid w:val="000038A7"/>
    <w:rsid w:val="0000410D"/>
    <w:rsid w:val="0000443B"/>
    <w:rsid w:val="00004549"/>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41CB"/>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D14"/>
    <w:rsid w:val="00032516"/>
    <w:rsid w:val="000325F7"/>
    <w:rsid w:val="00032945"/>
    <w:rsid w:val="00032C55"/>
    <w:rsid w:val="00033182"/>
    <w:rsid w:val="0003361F"/>
    <w:rsid w:val="000338A4"/>
    <w:rsid w:val="00033C00"/>
    <w:rsid w:val="00033D65"/>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10D"/>
    <w:rsid w:val="00043726"/>
    <w:rsid w:val="000437B0"/>
    <w:rsid w:val="000439AD"/>
    <w:rsid w:val="000439E7"/>
    <w:rsid w:val="00043ECF"/>
    <w:rsid w:val="00043F7C"/>
    <w:rsid w:val="000441F5"/>
    <w:rsid w:val="00044275"/>
    <w:rsid w:val="000442B7"/>
    <w:rsid w:val="00044623"/>
    <w:rsid w:val="0004470A"/>
    <w:rsid w:val="00044E78"/>
    <w:rsid w:val="00044FD9"/>
    <w:rsid w:val="00045071"/>
    <w:rsid w:val="00045686"/>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5FCC"/>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9AB"/>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67F51"/>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580"/>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59C"/>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E87"/>
    <w:rsid w:val="00095090"/>
    <w:rsid w:val="000951E0"/>
    <w:rsid w:val="00095889"/>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6E24"/>
    <w:rsid w:val="000A6EB7"/>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52A4"/>
    <w:rsid w:val="000D5391"/>
    <w:rsid w:val="000D5BBB"/>
    <w:rsid w:val="000D5EB0"/>
    <w:rsid w:val="000D60D3"/>
    <w:rsid w:val="000D6312"/>
    <w:rsid w:val="000D6799"/>
    <w:rsid w:val="000D6A54"/>
    <w:rsid w:val="000D6C88"/>
    <w:rsid w:val="000E009F"/>
    <w:rsid w:val="000E068D"/>
    <w:rsid w:val="000E0951"/>
    <w:rsid w:val="000E0F87"/>
    <w:rsid w:val="000E1095"/>
    <w:rsid w:val="000E10F9"/>
    <w:rsid w:val="000E157C"/>
    <w:rsid w:val="000E15B8"/>
    <w:rsid w:val="000E15F8"/>
    <w:rsid w:val="000E1909"/>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568"/>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E4"/>
    <w:rsid w:val="00100312"/>
    <w:rsid w:val="001005AB"/>
    <w:rsid w:val="001009E1"/>
    <w:rsid w:val="00100C3E"/>
    <w:rsid w:val="00100D67"/>
    <w:rsid w:val="001012C1"/>
    <w:rsid w:val="001013C0"/>
    <w:rsid w:val="001013FA"/>
    <w:rsid w:val="001014D1"/>
    <w:rsid w:val="001014E8"/>
    <w:rsid w:val="001016A1"/>
    <w:rsid w:val="001017CA"/>
    <w:rsid w:val="00101BDA"/>
    <w:rsid w:val="00101C22"/>
    <w:rsid w:val="00102497"/>
    <w:rsid w:val="00102606"/>
    <w:rsid w:val="001028C2"/>
    <w:rsid w:val="00102B86"/>
    <w:rsid w:val="00102BA1"/>
    <w:rsid w:val="00102F05"/>
    <w:rsid w:val="00103160"/>
    <w:rsid w:val="00103253"/>
    <w:rsid w:val="001032FB"/>
    <w:rsid w:val="00103357"/>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CDD"/>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D29"/>
    <w:rsid w:val="00113FE3"/>
    <w:rsid w:val="001141E9"/>
    <w:rsid w:val="00114BD9"/>
    <w:rsid w:val="00114F04"/>
    <w:rsid w:val="00115120"/>
    <w:rsid w:val="001151F9"/>
    <w:rsid w:val="00115911"/>
    <w:rsid w:val="00115D9D"/>
    <w:rsid w:val="00115F5F"/>
    <w:rsid w:val="00116ABA"/>
    <w:rsid w:val="00116BC1"/>
    <w:rsid w:val="00116BFC"/>
    <w:rsid w:val="00116C0C"/>
    <w:rsid w:val="00116C99"/>
    <w:rsid w:val="00116D40"/>
    <w:rsid w:val="00117296"/>
    <w:rsid w:val="001172DB"/>
    <w:rsid w:val="00117423"/>
    <w:rsid w:val="001174AC"/>
    <w:rsid w:val="0011759E"/>
    <w:rsid w:val="001178AA"/>
    <w:rsid w:val="00117C51"/>
    <w:rsid w:val="001201DF"/>
    <w:rsid w:val="0012032F"/>
    <w:rsid w:val="00120A72"/>
    <w:rsid w:val="00120E96"/>
    <w:rsid w:val="00120F15"/>
    <w:rsid w:val="00120F8E"/>
    <w:rsid w:val="00121292"/>
    <w:rsid w:val="00121460"/>
    <w:rsid w:val="001216B6"/>
    <w:rsid w:val="0012175A"/>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BCC"/>
    <w:rsid w:val="00132CFC"/>
    <w:rsid w:val="00132ED5"/>
    <w:rsid w:val="001333C8"/>
    <w:rsid w:val="0013361D"/>
    <w:rsid w:val="001340FA"/>
    <w:rsid w:val="00134974"/>
    <w:rsid w:val="00134B9D"/>
    <w:rsid w:val="00134E29"/>
    <w:rsid w:val="0013578E"/>
    <w:rsid w:val="0013594B"/>
    <w:rsid w:val="00135972"/>
    <w:rsid w:val="00135A19"/>
    <w:rsid w:val="00135A26"/>
    <w:rsid w:val="00135A47"/>
    <w:rsid w:val="001360FE"/>
    <w:rsid w:val="00136179"/>
    <w:rsid w:val="001361ED"/>
    <w:rsid w:val="0013659E"/>
    <w:rsid w:val="0013688A"/>
    <w:rsid w:val="00136BB4"/>
    <w:rsid w:val="00136EA1"/>
    <w:rsid w:val="00137384"/>
    <w:rsid w:val="001375D6"/>
    <w:rsid w:val="001379C3"/>
    <w:rsid w:val="00137CD3"/>
    <w:rsid w:val="001405C9"/>
    <w:rsid w:val="00140A67"/>
    <w:rsid w:val="00140E68"/>
    <w:rsid w:val="00140EF5"/>
    <w:rsid w:val="00141093"/>
    <w:rsid w:val="001410A9"/>
    <w:rsid w:val="0014168C"/>
    <w:rsid w:val="00141757"/>
    <w:rsid w:val="00141AC2"/>
    <w:rsid w:val="00141B1B"/>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555"/>
    <w:rsid w:val="001558D3"/>
    <w:rsid w:val="00155925"/>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6D7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19F"/>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D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C4D"/>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202"/>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67A"/>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3080"/>
    <w:rsid w:val="001D320B"/>
    <w:rsid w:val="001D3507"/>
    <w:rsid w:val="001D363E"/>
    <w:rsid w:val="001D3715"/>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6EA"/>
    <w:rsid w:val="001E2110"/>
    <w:rsid w:val="001E2763"/>
    <w:rsid w:val="001E27FE"/>
    <w:rsid w:val="001E2B65"/>
    <w:rsid w:val="001E2D46"/>
    <w:rsid w:val="001E2F8C"/>
    <w:rsid w:val="001E320A"/>
    <w:rsid w:val="001E3ADE"/>
    <w:rsid w:val="001E3B2D"/>
    <w:rsid w:val="001E3C84"/>
    <w:rsid w:val="001E4190"/>
    <w:rsid w:val="001E41E9"/>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0D0"/>
    <w:rsid w:val="001F429D"/>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B44"/>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3FA9"/>
    <w:rsid w:val="002043AC"/>
    <w:rsid w:val="00204A91"/>
    <w:rsid w:val="00204DE8"/>
    <w:rsid w:val="00204E92"/>
    <w:rsid w:val="0020540C"/>
    <w:rsid w:val="0020655B"/>
    <w:rsid w:val="0020677C"/>
    <w:rsid w:val="00206BF3"/>
    <w:rsid w:val="00206CB7"/>
    <w:rsid w:val="00206CD4"/>
    <w:rsid w:val="00206D2C"/>
    <w:rsid w:val="00206DF9"/>
    <w:rsid w:val="00207136"/>
    <w:rsid w:val="00207165"/>
    <w:rsid w:val="002071BF"/>
    <w:rsid w:val="002071E0"/>
    <w:rsid w:val="0020769D"/>
    <w:rsid w:val="002077D6"/>
    <w:rsid w:val="0020796B"/>
    <w:rsid w:val="00207C49"/>
    <w:rsid w:val="00207CA3"/>
    <w:rsid w:val="00207CE3"/>
    <w:rsid w:val="00207EA1"/>
    <w:rsid w:val="00207EF8"/>
    <w:rsid w:val="00210CD7"/>
    <w:rsid w:val="002112DA"/>
    <w:rsid w:val="0021176C"/>
    <w:rsid w:val="002117F8"/>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3BF"/>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E33"/>
    <w:rsid w:val="0025529F"/>
    <w:rsid w:val="002552C6"/>
    <w:rsid w:val="00255D92"/>
    <w:rsid w:val="00256091"/>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3BB"/>
    <w:rsid w:val="002717A3"/>
    <w:rsid w:val="00271BA3"/>
    <w:rsid w:val="00271C5C"/>
    <w:rsid w:val="00271D2A"/>
    <w:rsid w:val="00272079"/>
    <w:rsid w:val="002722D0"/>
    <w:rsid w:val="002723DB"/>
    <w:rsid w:val="00272414"/>
    <w:rsid w:val="0027262D"/>
    <w:rsid w:val="00272A0E"/>
    <w:rsid w:val="00272AF9"/>
    <w:rsid w:val="00272F61"/>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73C"/>
    <w:rsid w:val="00292A43"/>
    <w:rsid w:val="00292C9D"/>
    <w:rsid w:val="00292C9F"/>
    <w:rsid w:val="002938A8"/>
    <w:rsid w:val="00293F4E"/>
    <w:rsid w:val="00294A55"/>
    <w:rsid w:val="00294EBB"/>
    <w:rsid w:val="00295560"/>
    <w:rsid w:val="00295B81"/>
    <w:rsid w:val="0029605A"/>
    <w:rsid w:val="00296077"/>
    <w:rsid w:val="0029622D"/>
    <w:rsid w:val="002964FF"/>
    <w:rsid w:val="002967FD"/>
    <w:rsid w:val="00296E46"/>
    <w:rsid w:val="00297314"/>
    <w:rsid w:val="002974BF"/>
    <w:rsid w:val="002978A5"/>
    <w:rsid w:val="00297D26"/>
    <w:rsid w:val="00297FAB"/>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A7B50"/>
    <w:rsid w:val="002B0238"/>
    <w:rsid w:val="002B044E"/>
    <w:rsid w:val="002B0515"/>
    <w:rsid w:val="002B07AC"/>
    <w:rsid w:val="002B07FC"/>
    <w:rsid w:val="002B0849"/>
    <w:rsid w:val="002B10F5"/>
    <w:rsid w:val="002B1316"/>
    <w:rsid w:val="002B1B76"/>
    <w:rsid w:val="002B22D7"/>
    <w:rsid w:val="002B2B0B"/>
    <w:rsid w:val="002B2F28"/>
    <w:rsid w:val="002B370D"/>
    <w:rsid w:val="002B39DE"/>
    <w:rsid w:val="002B3BC2"/>
    <w:rsid w:val="002B40B9"/>
    <w:rsid w:val="002B4488"/>
    <w:rsid w:val="002B4AC8"/>
    <w:rsid w:val="002B4B21"/>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54F"/>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40"/>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5DF8"/>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8BF"/>
    <w:rsid w:val="002E1B11"/>
    <w:rsid w:val="002E1E7F"/>
    <w:rsid w:val="002E218C"/>
    <w:rsid w:val="002E263C"/>
    <w:rsid w:val="002E264F"/>
    <w:rsid w:val="002E2967"/>
    <w:rsid w:val="002E31F2"/>
    <w:rsid w:val="002E32BA"/>
    <w:rsid w:val="002E3E30"/>
    <w:rsid w:val="002E4120"/>
    <w:rsid w:val="002E434E"/>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29D"/>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6B7"/>
    <w:rsid w:val="003324D7"/>
    <w:rsid w:val="0033283A"/>
    <w:rsid w:val="00332D4F"/>
    <w:rsid w:val="00332DB3"/>
    <w:rsid w:val="00333D35"/>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045"/>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751F"/>
    <w:rsid w:val="00357746"/>
    <w:rsid w:val="00357B66"/>
    <w:rsid w:val="003600E6"/>
    <w:rsid w:val="00360649"/>
    <w:rsid w:val="00360E25"/>
    <w:rsid w:val="00360F55"/>
    <w:rsid w:val="003611D5"/>
    <w:rsid w:val="003614B1"/>
    <w:rsid w:val="00361C59"/>
    <w:rsid w:val="00361E49"/>
    <w:rsid w:val="00361EDC"/>
    <w:rsid w:val="00361F7A"/>
    <w:rsid w:val="00362612"/>
    <w:rsid w:val="0036283C"/>
    <w:rsid w:val="00362DAE"/>
    <w:rsid w:val="00363043"/>
    <w:rsid w:val="00363552"/>
    <w:rsid w:val="00363984"/>
    <w:rsid w:val="00363A13"/>
    <w:rsid w:val="00363DB8"/>
    <w:rsid w:val="003643F7"/>
    <w:rsid w:val="0036443E"/>
    <w:rsid w:val="003647DD"/>
    <w:rsid w:val="003648F1"/>
    <w:rsid w:val="00364909"/>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5B4"/>
    <w:rsid w:val="003817C3"/>
    <w:rsid w:val="003818E1"/>
    <w:rsid w:val="00381BF5"/>
    <w:rsid w:val="00381F69"/>
    <w:rsid w:val="003820A9"/>
    <w:rsid w:val="003822C8"/>
    <w:rsid w:val="00382699"/>
    <w:rsid w:val="00382978"/>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700"/>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BB5"/>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B2A"/>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7B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649"/>
    <w:rsid w:val="003D485D"/>
    <w:rsid w:val="003D4FF1"/>
    <w:rsid w:val="003D500C"/>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08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12"/>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399"/>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1BA"/>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E63"/>
    <w:rsid w:val="00407F26"/>
    <w:rsid w:val="00407F30"/>
    <w:rsid w:val="004104D3"/>
    <w:rsid w:val="00410ACD"/>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590"/>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99"/>
    <w:rsid w:val="004154C1"/>
    <w:rsid w:val="00415DAE"/>
    <w:rsid w:val="00415F12"/>
    <w:rsid w:val="004161C9"/>
    <w:rsid w:val="0041673E"/>
    <w:rsid w:val="004168C7"/>
    <w:rsid w:val="004168FE"/>
    <w:rsid w:val="00416A98"/>
    <w:rsid w:val="00416BCF"/>
    <w:rsid w:val="00416C73"/>
    <w:rsid w:val="0041783F"/>
    <w:rsid w:val="00417FBC"/>
    <w:rsid w:val="004203AC"/>
    <w:rsid w:val="0042068F"/>
    <w:rsid w:val="0042075B"/>
    <w:rsid w:val="004209B9"/>
    <w:rsid w:val="00420A49"/>
    <w:rsid w:val="00420BAA"/>
    <w:rsid w:val="00420C09"/>
    <w:rsid w:val="00420D0A"/>
    <w:rsid w:val="00420F0C"/>
    <w:rsid w:val="0042101C"/>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A9"/>
    <w:rsid w:val="004233C4"/>
    <w:rsid w:val="00423437"/>
    <w:rsid w:val="00423680"/>
    <w:rsid w:val="00423AC1"/>
    <w:rsid w:val="00423D1D"/>
    <w:rsid w:val="004242F7"/>
    <w:rsid w:val="004244B6"/>
    <w:rsid w:val="00424962"/>
    <w:rsid w:val="00424AB6"/>
    <w:rsid w:val="00424E47"/>
    <w:rsid w:val="00425037"/>
    <w:rsid w:val="004256ED"/>
    <w:rsid w:val="00425BCC"/>
    <w:rsid w:val="00425BDB"/>
    <w:rsid w:val="00425DD1"/>
    <w:rsid w:val="00425E35"/>
    <w:rsid w:val="00425E4D"/>
    <w:rsid w:val="00426046"/>
    <w:rsid w:val="0042607A"/>
    <w:rsid w:val="00426591"/>
    <w:rsid w:val="00426B00"/>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4DF6"/>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0F91"/>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5BB"/>
    <w:rsid w:val="00451623"/>
    <w:rsid w:val="0045165D"/>
    <w:rsid w:val="004517C8"/>
    <w:rsid w:val="00452261"/>
    <w:rsid w:val="004522B2"/>
    <w:rsid w:val="0045235D"/>
    <w:rsid w:val="00452567"/>
    <w:rsid w:val="0045331B"/>
    <w:rsid w:val="0045390E"/>
    <w:rsid w:val="00453935"/>
    <w:rsid w:val="00453C54"/>
    <w:rsid w:val="00453FC0"/>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276B"/>
    <w:rsid w:val="004628E5"/>
    <w:rsid w:val="004630AB"/>
    <w:rsid w:val="00463582"/>
    <w:rsid w:val="004636DE"/>
    <w:rsid w:val="00463972"/>
    <w:rsid w:val="00463A16"/>
    <w:rsid w:val="00463AF1"/>
    <w:rsid w:val="004646C3"/>
    <w:rsid w:val="0046483D"/>
    <w:rsid w:val="00464A10"/>
    <w:rsid w:val="00464B4B"/>
    <w:rsid w:val="00464C35"/>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82D"/>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6D8"/>
    <w:rsid w:val="00482838"/>
    <w:rsid w:val="00482AA0"/>
    <w:rsid w:val="00482D48"/>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649"/>
    <w:rsid w:val="0049277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BD0"/>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6BA0"/>
    <w:rsid w:val="004B72BE"/>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3D0"/>
    <w:rsid w:val="004C26CD"/>
    <w:rsid w:val="004C2C35"/>
    <w:rsid w:val="004C3120"/>
    <w:rsid w:val="004C31F3"/>
    <w:rsid w:val="004C32DD"/>
    <w:rsid w:val="004C32EB"/>
    <w:rsid w:val="004C39C6"/>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6F1"/>
    <w:rsid w:val="004D0831"/>
    <w:rsid w:val="004D0F8D"/>
    <w:rsid w:val="004D10F7"/>
    <w:rsid w:val="004D1143"/>
    <w:rsid w:val="004D13B1"/>
    <w:rsid w:val="004D1D7A"/>
    <w:rsid w:val="004D1DB0"/>
    <w:rsid w:val="004D23F8"/>
    <w:rsid w:val="004D26E0"/>
    <w:rsid w:val="004D282B"/>
    <w:rsid w:val="004D2E9E"/>
    <w:rsid w:val="004D2EDC"/>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3BB"/>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C90"/>
    <w:rsid w:val="004E1DC9"/>
    <w:rsid w:val="004E2306"/>
    <w:rsid w:val="004E27E7"/>
    <w:rsid w:val="004E2BDF"/>
    <w:rsid w:val="004E2F6A"/>
    <w:rsid w:val="004E31C3"/>
    <w:rsid w:val="004E3753"/>
    <w:rsid w:val="004E387B"/>
    <w:rsid w:val="004E3A66"/>
    <w:rsid w:val="004E4248"/>
    <w:rsid w:val="004E4320"/>
    <w:rsid w:val="004E4352"/>
    <w:rsid w:val="004E436C"/>
    <w:rsid w:val="004E451E"/>
    <w:rsid w:val="004E4845"/>
    <w:rsid w:val="004E4E93"/>
    <w:rsid w:val="004E5372"/>
    <w:rsid w:val="004E556C"/>
    <w:rsid w:val="004E5851"/>
    <w:rsid w:val="004E6072"/>
    <w:rsid w:val="004E6648"/>
    <w:rsid w:val="004E6B86"/>
    <w:rsid w:val="004E6C49"/>
    <w:rsid w:val="004E6ED2"/>
    <w:rsid w:val="004E7364"/>
    <w:rsid w:val="004E77C0"/>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1CEF"/>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71DD"/>
    <w:rsid w:val="004F7427"/>
    <w:rsid w:val="004F74FA"/>
    <w:rsid w:val="004F753A"/>
    <w:rsid w:val="004F7787"/>
    <w:rsid w:val="004F7E8E"/>
    <w:rsid w:val="0050016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814"/>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A51"/>
    <w:rsid w:val="00520B5F"/>
    <w:rsid w:val="00521207"/>
    <w:rsid w:val="00521341"/>
    <w:rsid w:val="00521465"/>
    <w:rsid w:val="00521650"/>
    <w:rsid w:val="005218CE"/>
    <w:rsid w:val="00521A9E"/>
    <w:rsid w:val="00521B66"/>
    <w:rsid w:val="00521D3D"/>
    <w:rsid w:val="00522018"/>
    <w:rsid w:val="005220D2"/>
    <w:rsid w:val="00522400"/>
    <w:rsid w:val="0052304D"/>
    <w:rsid w:val="00523152"/>
    <w:rsid w:val="00523251"/>
    <w:rsid w:val="00523757"/>
    <w:rsid w:val="005239C2"/>
    <w:rsid w:val="00523B69"/>
    <w:rsid w:val="00523C21"/>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DDF"/>
    <w:rsid w:val="00533E43"/>
    <w:rsid w:val="00533ECD"/>
    <w:rsid w:val="00533EE9"/>
    <w:rsid w:val="005342F5"/>
    <w:rsid w:val="00534517"/>
    <w:rsid w:val="005347AA"/>
    <w:rsid w:val="0053546D"/>
    <w:rsid w:val="00535AC2"/>
    <w:rsid w:val="00535C75"/>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987"/>
    <w:rsid w:val="00542AB4"/>
    <w:rsid w:val="00542B64"/>
    <w:rsid w:val="00542F04"/>
    <w:rsid w:val="00543020"/>
    <w:rsid w:val="00543212"/>
    <w:rsid w:val="00543260"/>
    <w:rsid w:val="0054345A"/>
    <w:rsid w:val="00543669"/>
    <w:rsid w:val="0054367B"/>
    <w:rsid w:val="00543797"/>
    <w:rsid w:val="00543809"/>
    <w:rsid w:val="00543C53"/>
    <w:rsid w:val="00543E02"/>
    <w:rsid w:val="00544C8F"/>
    <w:rsid w:val="00544D0C"/>
    <w:rsid w:val="00544F2D"/>
    <w:rsid w:val="00545087"/>
    <w:rsid w:val="00545EC5"/>
    <w:rsid w:val="00546C86"/>
    <w:rsid w:val="00547163"/>
    <w:rsid w:val="005471BF"/>
    <w:rsid w:val="005503AB"/>
    <w:rsid w:val="00550B4B"/>
    <w:rsid w:val="00550D55"/>
    <w:rsid w:val="00550DDE"/>
    <w:rsid w:val="00550E03"/>
    <w:rsid w:val="00551190"/>
    <w:rsid w:val="0055143A"/>
    <w:rsid w:val="00551A2B"/>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806"/>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06D"/>
    <w:rsid w:val="0056110C"/>
    <w:rsid w:val="005611BD"/>
    <w:rsid w:val="0056138E"/>
    <w:rsid w:val="00561D72"/>
    <w:rsid w:val="00561DC6"/>
    <w:rsid w:val="00561FC3"/>
    <w:rsid w:val="0056254F"/>
    <w:rsid w:val="0056278A"/>
    <w:rsid w:val="00562CE8"/>
    <w:rsid w:val="00563164"/>
    <w:rsid w:val="005636A9"/>
    <w:rsid w:val="00563AEC"/>
    <w:rsid w:val="00563FAD"/>
    <w:rsid w:val="0056402F"/>
    <w:rsid w:val="005641CB"/>
    <w:rsid w:val="005644C3"/>
    <w:rsid w:val="0056487E"/>
    <w:rsid w:val="00564A33"/>
    <w:rsid w:val="005655B3"/>
    <w:rsid w:val="00565B16"/>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10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4945"/>
    <w:rsid w:val="005B5042"/>
    <w:rsid w:val="005B5188"/>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7D3"/>
    <w:rsid w:val="005D1B41"/>
    <w:rsid w:val="005D1E03"/>
    <w:rsid w:val="005D2250"/>
    <w:rsid w:val="005D26B8"/>
    <w:rsid w:val="005D289B"/>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4DB2"/>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15"/>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AEE"/>
    <w:rsid w:val="005F4CDA"/>
    <w:rsid w:val="005F5147"/>
    <w:rsid w:val="005F52E2"/>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D6E"/>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AEF"/>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7F0"/>
    <w:rsid w:val="00642979"/>
    <w:rsid w:val="00643826"/>
    <w:rsid w:val="00643A26"/>
    <w:rsid w:val="00643A31"/>
    <w:rsid w:val="006441DD"/>
    <w:rsid w:val="006445A9"/>
    <w:rsid w:val="006445BD"/>
    <w:rsid w:val="0064495B"/>
    <w:rsid w:val="00644FD3"/>
    <w:rsid w:val="006451EF"/>
    <w:rsid w:val="006455C9"/>
    <w:rsid w:val="0064570F"/>
    <w:rsid w:val="00645C2F"/>
    <w:rsid w:val="00645EE7"/>
    <w:rsid w:val="006463C5"/>
    <w:rsid w:val="00646B50"/>
    <w:rsid w:val="00646E3C"/>
    <w:rsid w:val="00646E90"/>
    <w:rsid w:val="00650280"/>
    <w:rsid w:val="00650A2C"/>
    <w:rsid w:val="00650BD4"/>
    <w:rsid w:val="00650F5F"/>
    <w:rsid w:val="0065142F"/>
    <w:rsid w:val="0065168A"/>
    <w:rsid w:val="00651696"/>
    <w:rsid w:val="00651817"/>
    <w:rsid w:val="00651BEA"/>
    <w:rsid w:val="00651C67"/>
    <w:rsid w:val="0065223E"/>
    <w:rsid w:val="00652416"/>
    <w:rsid w:val="006524B0"/>
    <w:rsid w:val="006528A7"/>
    <w:rsid w:val="00652BAC"/>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E14"/>
    <w:rsid w:val="00677E6A"/>
    <w:rsid w:val="006801D8"/>
    <w:rsid w:val="006809C5"/>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18"/>
    <w:rsid w:val="006843CB"/>
    <w:rsid w:val="006846C1"/>
    <w:rsid w:val="006849F5"/>
    <w:rsid w:val="00684F60"/>
    <w:rsid w:val="006850C6"/>
    <w:rsid w:val="0068659B"/>
    <w:rsid w:val="00686685"/>
    <w:rsid w:val="0068686B"/>
    <w:rsid w:val="00686B0E"/>
    <w:rsid w:val="00686B7D"/>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756"/>
    <w:rsid w:val="006B5BF3"/>
    <w:rsid w:val="006B5BFD"/>
    <w:rsid w:val="006B5DA9"/>
    <w:rsid w:val="006B5EB3"/>
    <w:rsid w:val="006B6115"/>
    <w:rsid w:val="006B64FF"/>
    <w:rsid w:val="006B6530"/>
    <w:rsid w:val="006B6589"/>
    <w:rsid w:val="006B6C86"/>
    <w:rsid w:val="006B7105"/>
    <w:rsid w:val="006B77FE"/>
    <w:rsid w:val="006B7CE8"/>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80C"/>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CEA"/>
    <w:rsid w:val="006F3D83"/>
    <w:rsid w:val="006F3E94"/>
    <w:rsid w:val="006F42A6"/>
    <w:rsid w:val="006F475D"/>
    <w:rsid w:val="006F54ED"/>
    <w:rsid w:val="006F57A3"/>
    <w:rsid w:val="006F5E0B"/>
    <w:rsid w:val="006F61EE"/>
    <w:rsid w:val="006F6338"/>
    <w:rsid w:val="006F6A9B"/>
    <w:rsid w:val="006F7098"/>
    <w:rsid w:val="006F70A0"/>
    <w:rsid w:val="006F7382"/>
    <w:rsid w:val="006F73EE"/>
    <w:rsid w:val="006F7855"/>
    <w:rsid w:val="006F7956"/>
    <w:rsid w:val="006F79BF"/>
    <w:rsid w:val="006F7CC8"/>
    <w:rsid w:val="00700132"/>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27A"/>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6E"/>
    <w:rsid w:val="00722EF1"/>
    <w:rsid w:val="0072350C"/>
    <w:rsid w:val="0072353E"/>
    <w:rsid w:val="00723E3D"/>
    <w:rsid w:val="007240F3"/>
    <w:rsid w:val="00724978"/>
    <w:rsid w:val="00724A52"/>
    <w:rsid w:val="00725580"/>
    <w:rsid w:val="00725667"/>
    <w:rsid w:val="00726066"/>
    <w:rsid w:val="00726807"/>
    <w:rsid w:val="007271E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BAF"/>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33B"/>
    <w:rsid w:val="00745B99"/>
    <w:rsid w:val="00745E5E"/>
    <w:rsid w:val="00746075"/>
    <w:rsid w:val="00746B1D"/>
    <w:rsid w:val="007470BB"/>
    <w:rsid w:val="00747816"/>
    <w:rsid w:val="00747C2C"/>
    <w:rsid w:val="00747CD1"/>
    <w:rsid w:val="00747EDD"/>
    <w:rsid w:val="00750177"/>
    <w:rsid w:val="0075019F"/>
    <w:rsid w:val="00750432"/>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598"/>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4B3"/>
    <w:rsid w:val="00774593"/>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1A38"/>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7A7"/>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1E9"/>
    <w:rsid w:val="007C6284"/>
    <w:rsid w:val="007C653B"/>
    <w:rsid w:val="007C6608"/>
    <w:rsid w:val="007C6CA0"/>
    <w:rsid w:val="007C6F6A"/>
    <w:rsid w:val="007C706B"/>
    <w:rsid w:val="007C75CD"/>
    <w:rsid w:val="007C7633"/>
    <w:rsid w:val="007C77AD"/>
    <w:rsid w:val="007C785C"/>
    <w:rsid w:val="007D01D7"/>
    <w:rsid w:val="007D023C"/>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25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4C3"/>
    <w:rsid w:val="00811690"/>
    <w:rsid w:val="00811752"/>
    <w:rsid w:val="008117D5"/>
    <w:rsid w:val="00811BF2"/>
    <w:rsid w:val="008120E4"/>
    <w:rsid w:val="00812539"/>
    <w:rsid w:val="008126BC"/>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5D6D"/>
    <w:rsid w:val="00816520"/>
    <w:rsid w:val="00817888"/>
    <w:rsid w:val="00817CB5"/>
    <w:rsid w:val="0082096A"/>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AFE"/>
    <w:rsid w:val="00825316"/>
    <w:rsid w:val="00825AE0"/>
    <w:rsid w:val="008264F1"/>
    <w:rsid w:val="008267DE"/>
    <w:rsid w:val="008268A0"/>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6FE"/>
    <w:rsid w:val="008748E6"/>
    <w:rsid w:val="008749FA"/>
    <w:rsid w:val="008750E6"/>
    <w:rsid w:val="008751E6"/>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D26"/>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C26"/>
    <w:rsid w:val="00890E51"/>
    <w:rsid w:val="00890E80"/>
    <w:rsid w:val="00891143"/>
    <w:rsid w:val="00891300"/>
    <w:rsid w:val="00891487"/>
    <w:rsid w:val="00891A19"/>
    <w:rsid w:val="00891AB2"/>
    <w:rsid w:val="00891B06"/>
    <w:rsid w:val="00891F64"/>
    <w:rsid w:val="008921D8"/>
    <w:rsid w:val="00892372"/>
    <w:rsid w:val="008927E0"/>
    <w:rsid w:val="00892C3E"/>
    <w:rsid w:val="00892C6A"/>
    <w:rsid w:val="00892F75"/>
    <w:rsid w:val="00892FAB"/>
    <w:rsid w:val="0089355D"/>
    <w:rsid w:val="00893D18"/>
    <w:rsid w:val="00893E55"/>
    <w:rsid w:val="00893E9F"/>
    <w:rsid w:val="00893F76"/>
    <w:rsid w:val="00894049"/>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69F"/>
    <w:rsid w:val="008B3112"/>
    <w:rsid w:val="008B37FF"/>
    <w:rsid w:val="008B397D"/>
    <w:rsid w:val="008B3B1C"/>
    <w:rsid w:val="008B3BEB"/>
    <w:rsid w:val="008B3DF7"/>
    <w:rsid w:val="008B41B7"/>
    <w:rsid w:val="008B51B6"/>
    <w:rsid w:val="008B56A0"/>
    <w:rsid w:val="008B5BC4"/>
    <w:rsid w:val="008B5BE7"/>
    <w:rsid w:val="008B6211"/>
    <w:rsid w:val="008B62F4"/>
    <w:rsid w:val="008B64CE"/>
    <w:rsid w:val="008B6B7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6FB7"/>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1F8"/>
    <w:rsid w:val="008F4541"/>
    <w:rsid w:val="008F477F"/>
    <w:rsid w:val="008F486A"/>
    <w:rsid w:val="008F499A"/>
    <w:rsid w:val="008F5100"/>
    <w:rsid w:val="008F5605"/>
    <w:rsid w:val="008F563E"/>
    <w:rsid w:val="008F56AF"/>
    <w:rsid w:val="008F591D"/>
    <w:rsid w:val="008F5938"/>
    <w:rsid w:val="008F5E9E"/>
    <w:rsid w:val="008F5ED5"/>
    <w:rsid w:val="008F67E8"/>
    <w:rsid w:val="008F694A"/>
    <w:rsid w:val="008F6D28"/>
    <w:rsid w:val="008F77CF"/>
    <w:rsid w:val="008F7900"/>
    <w:rsid w:val="008F7BD0"/>
    <w:rsid w:val="008F7C8E"/>
    <w:rsid w:val="0090008F"/>
    <w:rsid w:val="009003C0"/>
    <w:rsid w:val="0090065D"/>
    <w:rsid w:val="009009E6"/>
    <w:rsid w:val="00901084"/>
    <w:rsid w:val="00901480"/>
    <w:rsid w:val="009014C7"/>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B50"/>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440"/>
    <w:rsid w:val="009329A6"/>
    <w:rsid w:val="009335CA"/>
    <w:rsid w:val="00933951"/>
    <w:rsid w:val="00933A62"/>
    <w:rsid w:val="00934643"/>
    <w:rsid w:val="00934780"/>
    <w:rsid w:val="009348A1"/>
    <w:rsid w:val="00934B5A"/>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11C"/>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7271"/>
    <w:rsid w:val="009572D6"/>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64"/>
    <w:rsid w:val="00984AFD"/>
    <w:rsid w:val="00984C26"/>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1FC3"/>
    <w:rsid w:val="00992AEB"/>
    <w:rsid w:val="00992ECB"/>
    <w:rsid w:val="0099305B"/>
    <w:rsid w:val="009939D8"/>
    <w:rsid w:val="00993A42"/>
    <w:rsid w:val="00993E62"/>
    <w:rsid w:val="00993FA4"/>
    <w:rsid w:val="00994276"/>
    <w:rsid w:val="00994282"/>
    <w:rsid w:val="00994642"/>
    <w:rsid w:val="009947D9"/>
    <w:rsid w:val="0099480B"/>
    <w:rsid w:val="00994811"/>
    <w:rsid w:val="009948C9"/>
    <w:rsid w:val="00994B55"/>
    <w:rsid w:val="00994D79"/>
    <w:rsid w:val="009953A4"/>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B82"/>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2FF"/>
    <w:rsid w:val="009B0302"/>
    <w:rsid w:val="009B03AF"/>
    <w:rsid w:val="009B0731"/>
    <w:rsid w:val="009B0996"/>
    <w:rsid w:val="009B0B4D"/>
    <w:rsid w:val="009B0C1C"/>
    <w:rsid w:val="009B10C5"/>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92D"/>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29DA"/>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879"/>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5E8"/>
    <w:rsid w:val="00A15910"/>
    <w:rsid w:val="00A1595F"/>
    <w:rsid w:val="00A16331"/>
    <w:rsid w:val="00A16415"/>
    <w:rsid w:val="00A171F7"/>
    <w:rsid w:val="00A17797"/>
    <w:rsid w:val="00A1783A"/>
    <w:rsid w:val="00A17A17"/>
    <w:rsid w:val="00A17BC5"/>
    <w:rsid w:val="00A17CA2"/>
    <w:rsid w:val="00A17F75"/>
    <w:rsid w:val="00A203F3"/>
    <w:rsid w:val="00A20C9D"/>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AD2"/>
    <w:rsid w:val="00A26DBE"/>
    <w:rsid w:val="00A26E3C"/>
    <w:rsid w:val="00A27228"/>
    <w:rsid w:val="00A272EF"/>
    <w:rsid w:val="00A27858"/>
    <w:rsid w:val="00A30032"/>
    <w:rsid w:val="00A30083"/>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71"/>
    <w:rsid w:val="00A403E8"/>
    <w:rsid w:val="00A4049C"/>
    <w:rsid w:val="00A4058D"/>
    <w:rsid w:val="00A406D8"/>
    <w:rsid w:val="00A408E5"/>
    <w:rsid w:val="00A40C5B"/>
    <w:rsid w:val="00A40D22"/>
    <w:rsid w:val="00A40F96"/>
    <w:rsid w:val="00A4155F"/>
    <w:rsid w:val="00A4161C"/>
    <w:rsid w:val="00A41C56"/>
    <w:rsid w:val="00A41C6C"/>
    <w:rsid w:val="00A41EFC"/>
    <w:rsid w:val="00A42206"/>
    <w:rsid w:val="00A42805"/>
    <w:rsid w:val="00A42DDC"/>
    <w:rsid w:val="00A43212"/>
    <w:rsid w:val="00A432EA"/>
    <w:rsid w:val="00A43558"/>
    <w:rsid w:val="00A43838"/>
    <w:rsid w:val="00A4387A"/>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429"/>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6C"/>
    <w:rsid w:val="00A62E8F"/>
    <w:rsid w:val="00A631D8"/>
    <w:rsid w:val="00A638A8"/>
    <w:rsid w:val="00A63B35"/>
    <w:rsid w:val="00A63E70"/>
    <w:rsid w:val="00A63F73"/>
    <w:rsid w:val="00A640CC"/>
    <w:rsid w:val="00A644F3"/>
    <w:rsid w:val="00A646A2"/>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F85"/>
    <w:rsid w:val="00A840AD"/>
    <w:rsid w:val="00A841A9"/>
    <w:rsid w:val="00A84232"/>
    <w:rsid w:val="00A8426E"/>
    <w:rsid w:val="00A8459F"/>
    <w:rsid w:val="00A847B9"/>
    <w:rsid w:val="00A84A33"/>
    <w:rsid w:val="00A84AFE"/>
    <w:rsid w:val="00A84F47"/>
    <w:rsid w:val="00A8508C"/>
    <w:rsid w:val="00A85339"/>
    <w:rsid w:val="00A85B34"/>
    <w:rsid w:val="00A85CE6"/>
    <w:rsid w:val="00A8649D"/>
    <w:rsid w:val="00A86A10"/>
    <w:rsid w:val="00A86C61"/>
    <w:rsid w:val="00A86F4E"/>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3446"/>
    <w:rsid w:val="00A93755"/>
    <w:rsid w:val="00A939AD"/>
    <w:rsid w:val="00A93BE7"/>
    <w:rsid w:val="00A93CCB"/>
    <w:rsid w:val="00A93FA2"/>
    <w:rsid w:val="00A94150"/>
    <w:rsid w:val="00A94621"/>
    <w:rsid w:val="00A9498B"/>
    <w:rsid w:val="00A949A3"/>
    <w:rsid w:val="00A94C09"/>
    <w:rsid w:val="00A94D54"/>
    <w:rsid w:val="00A95113"/>
    <w:rsid w:val="00A95540"/>
    <w:rsid w:val="00A958FA"/>
    <w:rsid w:val="00A95B6F"/>
    <w:rsid w:val="00A95D0E"/>
    <w:rsid w:val="00A96694"/>
    <w:rsid w:val="00A97615"/>
    <w:rsid w:val="00A97759"/>
    <w:rsid w:val="00A97A34"/>
    <w:rsid w:val="00A97C8C"/>
    <w:rsid w:val="00AA01D0"/>
    <w:rsid w:val="00AA0234"/>
    <w:rsid w:val="00AA02D0"/>
    <w:rsid w:val="00AA06F2"/>
    <w:rsid w:val="00AA0B01"/>
    <w:rsid w:val="00AA0B28"/>
    <w:rsid w:val="00AA0CCF"/>
    <w:rsid w:val="00AA0E4F"/>
    <w:rsid w:val="00AA19D0"/>
    <w:rsid w:val="00AA1C03"/>
    <w:rsid w:val="00AA20D6"/>
    <w:rsid w:val="00AA2154"/>
    <w:rsid w:val="00AA238E"/>
    <w:rsid w:val="00AA2475"/>
    <w:rsid w:val="00AA2C7F"/>
    <w:rsid w:val="00AA347A"/>
    <w:rsid w:val="00AA38FF"/>
    <w:rsid w:val="00AA3AC0"/>
    <w:rsid w:val="00AA3BF2"/>
    <w:rsid w:val="00AA43E3"/>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5FCB"/>
    <w:rsid w:val="00AB602C"/>
    <w:rsid w:val="00AB60B0"/>
    <w:rsid w:val="00AB6300"/>
    <w:rsid w:val="00AB6A5C"/>
    <w:rsid w:val="00AB6BE5"/>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C75"/>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4D0B"/>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0E1"/>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888"/>
    <w:rsid w:val="00AF1D15"/>
    <w:rsid w:val="00AF1DB4"/>
    <w:rsid w:val="00AF23CB"/>
    <w:rsid w:val="00AF2A30"/>
    <w:rsid w:val="00AF2A4E"/>
    <w:rsid w:val="00AF2ACF"/>
    <w:rsid w:val="00AF33F6"/>
    <w:rsid w:val="00AF3F12"/>
    <w:rsid w:val="00AF405D"/>
    <w:rsid w:val="00AF43DC"/>
    <w:rsid w:val="00AF45F3"/>
    <w:rsid w:val="00AF590A"/>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805"/>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11F8"/>
    <w:rsid w:val="00B31943"/>
    <w:rsid w:val="00B319DE"/>
    <w:rsid w:val="00B31D3E"/>
    <w:rsid w:val="00B31DDE"/>
    <w:rsid w:val="00B3312E"/>
    <w:rsid w:val="00B3379E"/>
    <w:rsid w:val="00B337F5"/>
    <w:rsid w:val="00B33952"/>
    <w:rsid w:val="00B3409D"/>
    <w:rsid w:val="00B34733"/>
    <w:rsid w:val="00B34B0B"/>
    <w:rsid w:val="00B3545D"/>
    <w:rsid w:val="00B35590"/>
    <w:rsid w:val="00B35A9B"/>
    <w:rsid w:val="00B36166"/>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2C"/>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B78"/>
    <w:rsid w:val="00B71D92"/>
    <w:rsid w:val="00B71F9F"/>
    <w:rsid w:val="00B72202"/>
    <w:rsid w:val="00B730ED"/>
    <w:rsid w:val="00B731F0"/>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8E"/>
    <w:rsid w:val="00B77197"/>
    <w:rsid w:val="00B7731A"/>
    <w:rsid w:val="00B7779F"/>
    <w:rsid w:val="00B777DC"/>
    <w:rsid w:val="00B778D3"/>
    <w:rsid w:val="00B80222"/>
    <w:rsid w:val="00B8025A"/>
    <w:rsid w:val="00B80926"/>
    <w:rsid w:val="00B80AAC"/>
    <w:rsid w:val="00B80BE2"/>
    <w:rsid w:val="00B80C19"/>
    <w:rsid w:val="00B80E64"/>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606"/>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1CC"/>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1F3A"/>
    <w:rsid w:val="00BB2952"/>
    <w:rsid w:val="00BB2ED8"/>
    <w:rsid w:val="00BB301D"/>
    <w:rsid w:val="00BB37E0"/>
    <w:rsid w:val="00BB3B54"/>
    <w:rsid w:val="00BB3D7A"/>
    <w:rsid w:val="00BB3DDE"/>
    <w:rsid w:val="00BB402E"/>
    <w:rsid w:val="00BB4522"/>
    <w:rsid w:val="00BB46E6"/>
    <w:rsid w:val="00BB481B"/>
    <w:rsid w:val="00BB4873"/>
    <w:rsid w:val="00BB4B36"/>
    <w:rsid w:val="00BB508D"/>
    <w:rsid w:val="00BB512A"/>
    <w:rsid w:val="00BB5854"/>
    <w:rsid w:val="00BB5C88"/>
    <w:rsid w:val="00BB6E82"/>
    <w:rsid w:val="00BB6F18"/>
    <w:rsid w:val="00BB7070"/>
    <w:rsid w:val="00BB72DF"/>
    <w:rsid w:val="00BB733F"/>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7E1"/>
    <w:rsid w:val="00BC492B"/>
    <w:rsid w:val="00BC5046"/>
    <w:rsid w:val="00BC5382"/>
    <w:rsid w:val="00BC576D"/>
    <w:rsid w:val="00BC5796"/>
    <w:rsid w:val="00BC57F9"/>
    <w:rsid w:val="00BC5FAB"/>
    <w:rsid w:val="00BC6047"/>
    <w:rsid w:val="00BC62B8"/>
    <w:rsid w:val="00BC6912"/>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8B6"/>
    <w:rsid w:val="00BE2CEF"/>
    <w:rsid w:val="00BE333A"/>
    <w:rsid w:val="00BE36C3"/>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54"/>
    <w:rsid w:val="00BE68FA"/>
    <w:rsid w:val="00BE69F5"/>
    <w:rsid w:val="00BE6BA3"/>
    <w:rsid w:val="00BE7903"/>
    <w:rsid w:val="00BF0476"/>
    <w:rsid w:val="00BF0564"/>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0C7"/>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C99"/>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F63"/>
    <w:rsid w:val="00C244C9"/>
    <w:rsid w:val="00C244E0"/>
    <w:rsid w:val="00C24667"/>
    <w:rsid w:val="00C24D61"/>
    <w:rsid w:val="00C24DEA"/>
    <w:rsid w:val="00C253D2"/>
    <w:rsid w:val="00C25442"/>
    <w:rsid w:val="00C25517"/>
    <w:rsid w:val="00C259D5"/>
    <w:rsid w:val="00C25A23"/>
    <w:rsid w:val="00C25F4A"/>
    <w:rsid w:val="00C26470"/>
    <w:rsid w:val="00C26576"/>
    <w:rsid w:val="00C26A6E"/>
    <w:rsid w:val="00C26B93"/>
    <w:rsid w:val="00C26C61"/>
    <w:rsid w:val="00C272C7"/>
    <w:rsid w:val="00C2744C"/>
    <w:rsid w:val="00C2775E"/>
    <w:rsid w:val="00C27766"/>
    <w:rsid w:val="00C27D7B"/>
    <w:rsid w:val="00C27F6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2A86"/>
    <w:rsid w:val="00C434DC"/>
    <w:rsid w:val="00C435AB"/>
    <w:rsid w:val="00C43658"/>
    <w:rsid w:val="00C43727"/>
    <w:rsid w:val="00C43E42"/>
    <w:rsid w:val="00C44273"/>
    <w:rsid w:val="00C44472"/>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C81"/>
    <w:rsid w:val="00C53309"/>
    <w:rsid w:val="00C53381"/>
    <w:rsid w:val="00C53A2C"/>
    <w:rsid w:val="00C53EDE"/>
    <w:rsid w:val="00C53FD6"/>
    <w:rsid w:val="00C53FF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6ACB"/>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070"/>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6"/>
    <w:rsid w:val="00CC411C"/>
    <w:rsid w:val="00CC4658"/>
    <w:rsid w:val="00CC48A9"/>
    <w:rsid w:val="00CC4CCF"/>
    <w:rsid w:val="00CC4DAA"/>
    <w:rsid w:val="00CC53AE"/>
    <w:rsid w:val="00CC5DBB"/>
    <w:rsid w:val="00CC601C"/>
    <w:rsid w:val="00CC61E2"/>
    <w:rsid w:val="00CC633E"/>
    <w:rsid w:val="00CC65A9"/>
    <w:rsid w:val="00CC6669"/>
    <w:rsid w:val="00CC6924"/>
    <w:rsid w:val="00CC6C2C"/>
    <w:rsid w:val="00CC7342"/>
    <w:rsid w:val="00CC79A1"/>
    <w:rsid w:val="00CD0445"/>
    <w:rsid w:val="00CD04DB"/>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649"/>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38E"/>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4CF"/>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CF7FCE"/>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3E6B"/>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473"/>
    <w:rsid w:val="00D107DE"/>
    <w:rsid w:val="00D10AA5"/>
    <w:rsid w:val="00D10D38"/>
    <w:rsid w:val="00D10F8C"/>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A8"/>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AE8"/>
    <w:rsid w:val="00D44D26"/>
    <w:rsid w:val="00D45108"/>
    <w:rsid w:val="00D45285"/>
    <w:rsid w:val="00D45547"/>
    <w:rsid w:val="00D45EC5"/>
    <w:rsid w:val="00D45F5A"/>
    <w:rsid w:val="00D45F6D"/>
    <w:rsid w:val="00D460A8"/>
    <w:rsid w:val="00D46412"/>
    <w:rsid w:val="00D46BE2"/>
    <w:rsid w:val="00D46E98"/>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D3F"/>
    <w:rsid w:val="00D57FEE"/>
    <w:rsid w:val="00D600C2"/>
    <w:rsid w:val="00D600CC"/>
    <w:rsid w:val="00D60239"/>
    <w:rsid w:val="00D6039D"/>
    <w:rsid w:val="00D603FF"/>
    <w:rsid w:val="00D60866"/>
    <w:rsid w:val="00D608BA"/>
    <w:rsid w:val="00D609FD"/>
    <w:rsid w:val="00D61E0A"/>
    <w:rsid w:val="00D62356"/>
    <w:rsid w:val="00D6261C"/>
    <w:rsid w:val="00D626E1"/>
    <w:rsid w:val="00D62756"/>
    <w:rsid w:val="00D62A2F"/>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01A"/>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859"/>
    <w:rsid w:val="00D8195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9E0"/>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1F9F"/>
    <w:rsid w:val="00DA234B"/>
    <w:rsid w:val="00DA26FA"/>
    <w:rsid w:val="00DA29EE"/>
    <w:rsid w:val="00DA2AD4"/>
    <w:rsid w:val="00DA2E24"/>
    <w:rsid w:val="00DA300F"/>
    <w:rsid w:val="00DA3087"/>
    <w:rsid w:val="00DA32D2"/>
    <w:rsid w:val="00DA3607"/>
    <w:rsid w:val="00DA3970"/>
    <w:rsid w:val="00DA3C74"/>
    <w:rsid w:val="00DA3D3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C38"/>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7E"/>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E54"/>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365"/>
    <w:rsid w:val="00DD56A3"/>
    <w:rsid w:val="00DD590E"/>
    <w:rsid w:val="00DD5CB8"/>
    <w:rsid w:val="00DD6071"/>
    <w:rsid w:val="00DD63A9"/>
    <w:rsid w:val="00DD63DD"/>
    <w:rsid w:val="00DD645E"/>
    <w:rsid w:val="00DD66AE"/>
    <w:rsid w:val="00DD676A"/>
    <w:rsid w:val="00DD67AE"/>
    <w:rsid w:val="00DD6820"/>
    <w:rsid w:val="00DD6F4C"/>
    <w:rsid w:val="00DD73E6"/>
    <w:rsid w:val="00DD79D0"/>
    <w:rsid w:val="00DD7DAF"/>
    <w:rsid w:val="00DE1085"/>
    <w:rsid w:val="00DE1133"/>
    <w:rsid w:val="00DE1716"/>
    <w:rsid w:val="00DE17D4"/>
    <w:rsid w:val="00DE1B2C"/>
    <w:rsid w:val="00DE220B"/>
    <w:rsid w:val="00DE2DC1"/>
    <w:rsid w:val="00DE3456"/>
    <w:rsid w:val="00DE3C11"/>
    <w:rsid w:val="00DE3D7E"/>
    <w:rsid w:val="00DE3F49"/>
    <w:rsid w:val="00DE40FE"/>
    <w:rsid w:val="00DE4144"/>
    <w:rsid w:val="00DE45C0"/>
    <w:rsid w:val="00DE4D8E"/>
    <w:rsid w:val="00DE4EBA"/>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00"/>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7FA"/>
    <w:rsid w:val="00E12F2F"/>
    <w:rsid w:val="00E1382C"/>
    <w:rsid w:val="00E139CB"/>
    <w:rsid w:val="00E142FE"/>
    <w:rsid w:val="00E147FD"/>
    <w:rsid w:val="00E1485E"/>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5BE8"/>
    <w:rsid w:val="00E360B7"/>
    <w:rsid w:val="00E36136"/>
    <w:rsid w:val="00E36430"/>
    <w:rsid w:val="00E36A9D"/>
    <w:rsid w:val="00E36C52"/>
    <w:rsid w:val="00E36FA0"/>
    <w:rsid w:val="00E37302"/>
    <w:rsid w:val="00E37746"/>
    <w:rsid w:val="00E37A8D"/>
    <w:rsid w:val="00E37B62"/>
    <w:rsid w:val="00E400ED"/>
    <w:rsid w:val="00E402F0"/>
    <w:rsid w:val="00E40B1F"/>
    <w:rsid w:val="00E40C88"/>
    <w:rsid w:val="00E4111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99"/>
    <w:rsid w:val="00E45330"/>
    <w:rsid w:val="00E454D9"/>
    <w:rsid w:val="00E458EA"/>
    <w:rsid w:val="00E45919"/>
    <w:rsid w:val="00E45E8F"/>
    <w:rsid w:val="00E45EB8"/>
    <w:rsid w:val="00E46102"/>
    <w:rsid w:val="00E46258"/>
    <w:rsid w:val="00E46482"/>
    <w:rsid w:val="00E4664A"/>
    <w:rsid w:val="00E46670"/>
    <w:rsid w:val="00E46A9E"/>
    <w:rsid w:val="00E46B57"/>
    <w:rsid w:val="00E4713D"/>
    <w:rsid w:val="00E475F6"/>
    <w:rsid w:val="00E478D7"/>
    <w:rsid w:val="00E47B71"/>
    <w:rsid w:val="00E47BD3"/>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4C0"/>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D51"/>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A00B5"/>
    <w:rsid w:val="00EA0D19"/>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70F8"/>
    <w:rsid w:val="00EA71DB"/>
    <w:rsid w:val="00EA748A"/>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19D"/>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4DF1"/>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103"/>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7C6"/>
    <w:rsid w:val="00F30BF5"/>
    <w:rsid w:val="00F30CCC"/>
    <w:rsid w:val="00F30DC9"/>
    <w:rsid w:val="00F31134"/>
    <w:rsid w:val="00F31313"/>
    <w:rsid w:val="00F31418"/>
    <w:rsid w:val="00F315FA"/>
    <w:rsid w:val="00F31C00"/>
    <w:rsid w:val="00F31E61"/>
    <w:rsid w:val="00F327AC"/>
    <w:rsid w:val="00F32807"/>
    <w:rsid w:val="00F32B51"/>
    <w:rsid w:val="00F33060"/>
    <w:rsid w:val="00F3311D"/>
    <w:rsid w:val="00F33527"/>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0E2"/>
    <w:rsid w:val="00F4129E"/>
    <w:rsid w:val="00F41311"/>
    <w:rsid w:val="00F41C1F"/>
    <w:rsid w:val="00F421A7"/>
    <w:rsid w:val="00F4241A"/>
    <w:rsid w:val="00F42621"/>
    <w:rsid w:val="00F42788"/>
    <w:rsid w:val="00F4288C"/>
    <w:rsid w:val="00F42C97"/>
    <w:rsid w:val="00F42E0C"/>
    <w:rsid w:val="00F42E38"/>
    <w:rsid w:val="00F42FB5"/>
    <w:rsid w:val="00F435DA"/>
    <w:rsid w:val="00F43632"/>
    <w:rsid w:val="00F4365A"/>
    <w:rsid w:val="00F4418A"/>
    <w:rsid w:val="00F44590"/>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42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D3E"/>
    <w:rsid w:val="00F70F7E"/>
    <w:rsid w:val="00F70FEA"/>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2AF"/>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400"/>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38B"/>
    <w:rsid w:val="00FA75F6"/>
    <w:rsid w:val="00FA7C90"/>
    <w:rsid w:val="00FB00C9"/>
    <w:rsid w:val="00FB0533"/>
    <w:rsid w:val="00FB0716"/>
    <w:rsid w:val="00FB084B"/>
    <w:rsid w:val="00FB0AC9"/>
    <w:rsid w:val="00FB0C32"/>
    <w:rsid w:val="00FB0D64"/>
    <w:rsid w:val="00FB0E87"/>
    <w:rsid w:val="00FB0F92"/>
    <w:rsid w:val="00FB133A"/>
    <w:rsid w:val="00FB2200"/>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2EE5"/>
    <w:rsid w:val="00FC31BA"/>
    <w:rsid w:val="00FC3348"/>
    <w:rsid w:val="00FC36F2"/>
    <w:rsid w:val="00FC3749"/>
    <w:rsid w:val="00FC3847"/>
    <w:rsid w:val="00FC3A9A"/>
    <w:rsid w:val="00FC41A0"/>
    <w:rsid w:val="00FC42A3"/>
    <w:rsid w:val="00FC488D"/>
    <w:rsid w:val="00FC493B"/>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CFF"/>
    <w:rsid w:val="00FE045B"/>
    <w:rsid w:val="00FE0725"/>
    <w:rsid w:val="00FE08A4"/>
    <w:rsid w:val="00FE131C"/>
    <w:rsid w:val="00FE163A"/>
    <w:rsid w:val="00FE1784"/>
    <w:rsid w:val="00FE18D3"/>
    <w:rsid w:val="00FE1AF4"/>
    <w:rsid w:val="00FE1B9A"/>
    <w:rsid w:val="00FE1F44"/>
    <w:rsid w:val="00FE23F9"/>
    <w:rsid w:val="00FE2788"/>
    <w:rsid w:val="00FE2976"/>
    <w:rsid w:val="00FE30B7"/>
    <w:rsid w:val="00FE3AAB"/>
    <w:rsid w:val="00FE3C63"/>
    <w:rsid w:val="00FE3D94"/>
    <w:rsid w:val="00FE3FF0"/>
    <w:rsid w:val="00FE43BA"/>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uiPriority="99"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7C0"/>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499198568">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43433602">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28088740">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221400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48727443">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885676482">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83582868">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3571468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974</TotalTime>
  <Pages>2</Pages>
  <Words>389</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QC-Jianhua-1</cp:lastModifiedBy>
  <cp:revision>20</cp:revision>
  <cp:lastPrinted>2011-08-03T09:36:00Z</cp:lastPrinted>
  <dcterms:created xsi:type="dcterms:W3CDTF">2023-10-31T11:46:00Z</dcterms:created>
  <dcterms:modified xsi:type="dcterms:W3CDTF">2023-11-02T23:52:00Z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